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64B5" w:rsidRPr="00F42B1B" w:rsidRDefault="003C64B5" w:rsidP="003C64B5">
      <w:pPr>
        <w:tabs>
          <w:tab w:val="left" w:pos="2985"/>
          <w:tab w:val="left" w:pos="6825"/>
        </w:tabs>
        <w:ind w:firstLine="709"/>
        <w:jc w:val="center"/>
        <w:rPr>
          <w:szCs w:val="28"/>
        </w:rPr>
      </w:pPr>
      <w:r w:rsidRPr="00F42B1B">
        <w:rPr>
          <w:noProof/>
          <w:szCs w:val="28"/>
          <w:lang w:val="ru-RU"/>
        </w:rPr>
        <w:drawing>
          <wp:inline distT="0" distB="0" distL="0" distR="0">
            <wp:extent cx="361950" cy="504825"/>
            <wp:effectExtent l="19050" t="0" r="0" b="0"/>
            <wp:docPr id="3"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a:srcRect/>
                    <a:stretch>
                      <a:fillRect/>
                    </a:stretch>
                  </pic:blipFill>
                  <pic:spPr bwMode="auto">
                    <a:xfrm>
                      <a:off x="0" y="0"/>
                      <a:ext cx="361950" cy="504825"/>
                    </a:xfrm>
                    <a:prstGeom prst="rect">
                      <a:avLst/>
                    </a:prstGeom>
                    <a:noFill/>
                    <a:ln w="9525">
                      <a:noFill/>
                      <a:miter lim="800000"/>
                      <a:headEnd/>
                      <a:tailEnd/>
                    </a:ln>
                  </pic:spPr>
                </pic:pic>
              </a:graphicData>
            </a:graphic>
          </wp:inline>
        </w:drawing>
      </w:r>
    </w:p>
    <w:p w:rsidR="003C64B5" w:rsidRPr="00F42B1B" w:rsidRDefault="003C64B5" w:rsidP="003C64B5">
      <w:pPr>
        <w:tabs>
          <w:tab w:val="left" w:pos="2985"/>
        </w:tabs>
        <w:ind w:firstLine="709"/>
        <w:jc w:val="center"/>
        <w:rPr>
          <w:b/>
          <w:sz w:val="28"/>
          <w:szCs w:val="28"/>
        </w:rPr>
      </w:pPr>
      <w:r w:rsidRPr="00F42B1B">
        <w:rPr>
          <w:b/>
          <w:sz w:val="28"/>
          <w:szCs w:val="28"/>
        </w:rPr>
        <w:t>УКРАЇНА</w:t>
      </w:r>
    </w:p>
    <w:p w:rsidR="003C64B5" w:rsidRPr="00F42B1B" w:rsidRDefault="003C64B5" w:rsidP="003C64B5">
      <w:pPr>
        <w:pStyle w:val="ad"/>
        <w:spacing w:before="0" w:after="0" w:line="240" w:lineRule="auto"/>
        <w:ind w:firstLine="709"/>
        <w:jc w:val="center"/>
        <w:rPr>
          <w:b/>
          <w:sz w:val="28"/>
          <w:szCs w:val="28"/>
        </w:rPr>
      </w:pPr>
      <w:r w:rsidRPr="00F42B1B">
        <w:rPr>
          <w:b/>
          <w:sz w:val="28"/>
          <w:szCs w:val="28"/>
        </w:rPr>
        <w:t>ВІННИЦЬКА ОБЛАСТЬ</w:t>
      </w:r>
    </w:p>
    <w:p w:rsidR="003C64B5" w:rsidRPr="00F42B1B" w:rsidRDefault="003C64B5" w:rsidP="003C64B5">
      <w:pPr>
        <w:pStyle w:val="ad"/>
        <w:spacing w:before="0" w:after="0" w:line="240" w:lineRule="auto"/>
        <w:ind w:firstLine="709"/>
        <w:jc w:val="center"/>
        <w:rPr>
          <w:b/>
          <w:sz w:val="28"/>
          <w:szCs w:val="28"/>
        </w:rPr>
      </w:pPr>
      <w:r w:rsidRPr="00F42B1B">
        <w:rPr>
          <w:b/>
          <w:sz w:val="28"/>
          <w:szCs w:val="28"/>
        </w:rPr>
        <w:t>ВІННИЦЬКИЙ РАЙОН</w:t>
      </w:r>
    </w:p>
    <w:p w:rsidR="003C64B5" w:rsidRPr="00F42B1B" w:rsidRDefault="003C64B5" w:rsidP="003C64B5">
      <w:pPr>
        <w:pStyle w:val="ad"/>
        <w:spacing w:before="0" w:after="0" w:line="240" w:lineRule="auto"/>
        <w:ind w:firstLine="709"/>
        <w:jc w:val="center"/>
        <w:rPr>
          <w:b/>
          <w:sz w:val="28"/>
          <w:szCs w:val="28"/>
        </w:rPr>
      </w:pPr>
      <w:r w:rsidRPr="00F42B1B">
        <w:rPr>
          <w:b/>
          <w:sz w:val="28"/>
          <w:szCs w:val="28"/>
        </w:rPr>
        <w:t>ПОГРЕБИЩЕНСЬКА МІСЬКА РАДА</w:t>
      </w:r>
    </w:p>
    <w:p w:rsidR="003C64B5" w:rsidRPr="00F42B1B" w:rsidRDefault="003C64B5" w:rsidP="003C64B5">
      <w:pPr>
        <w:pStyle w:val="ad"/>
        <w:spacing w:before="0" w:after="0" w:line="240" w:lineRule="auto"/>
        <w:ind w:firstLine="709"/>
        <w:jc w:val="center"/>
        <w:rPr>
          <w:b/>
          <w:sz w:val="28"/>
          <w:szCs w:val="28"/>
        </w:rPr>
      </w:pPr>
    </w:p>
    <w:p w:rsidR="003C64B5" w:rsidRPr="00F42B1B" w:rsidRDefault="003C64B5" w:rsidP="003C64B5">
      <w:pPr>
        <w:pStyle w:val="ad"/>
        <w:spacing w:before="0" w:after="0" w:line="240" w:lineRule="auto"/>
        <w:ind w:firstLine="709"/>
        <w:jc w:val="center"/>
        <w:rPr>
          <w:b/>
          <w:sz w:val="28"/>
          <w:szCs w:val="28"/>
        </w:rPr>
      </w:pPr>
      <w:proofErr w:type="gramStart"/>
      <w:r w:rsidRPr="00F42B1B">
        <w:rPr>
          <w:b/>
          <w:sz w:val="28"/>
          <w:szCs w:val="28"/>
        </w:rPr>
        <w:t>Р</w:t>
      </w:r>
      <w:proofErr w:type="gramEnd"/>
      <w:r w:rsidRPr="00F42B1B">
        <w:rPr>
          <w:b/>
          <w:sz w:val="28"/>
          <w:szCs w:val="28"/>
        </w:rPr>
        <w:t>ІШЕННЯ №</w:t>
      </w:r>
      <w:r w:rsidR="00280E2B">
        <w:rPr>
          <w:b/>
          <w:sz w:val="28"/>
          <w:szCs w:val="28"/>
        </w:rPr>
        <w:t xml:space="preserve"> 799</w:t>
      </w:r>
    </w:p>
    <w:p w:rsidR="003C64B5" w:rsidRPr="00F42B1B" w:rsidRDefault="003C64B5" w:rsidP="003C64B5">
      <w:pPr>
        <w:ind w:firstLine="709"/>
        <w:jc w:val="center"/>
        <w:rPr>
          <w:b/>
          <w:szCs w:val="28"/>
        </w:rPr>
      </w:pPr>
    </w:p>
    <w:p w:rsidR="00DC4579" w:rsidRDefault="00933D05" w:rsidP="003C64B5">
      <w:pPr>
        <w:pStyle w:val="a5"/>
        <w:spacing w:before="0" w:beforeAutospacing="0" w:after="0" w:afterAutospacing="0"/>
        <w:ind w:firstLine="709"/>
        <w:jc w:val="center"/>
        <w:rPr>
          <w:sz w:val="28"/>
          <w:szCs w:val="28"/>
        </w:rPr>
      </w:pPr>
      <w:r>
        <w:rPr>
          <w:sz w:val="28"/>
          <w:szCs w:val="28"/>
        </w:rPr>
        <w:t>2</w:t>
      </w:r>
      <w:r w:rsidR="008B3F45">
        <w:rPr>
          <w:sz w:val="28"/>
          <w:szCs w:val="28"/>
        </w:rPr>
        <w:t>6</w:t>
      </w:r>
      <w:r w:rsidR="003C64B5" w:rsidRPr="00F42B1B">
        <w:rPr>
          <w:sz w:val="28"/>
          <w:szCs w:val="28"/>
        </w:rPr>
        <w:t xml:space="preserve"> </w:t>
      </w:r>
      <w:proofErr w:type="spellStart"/>
      <w:r w:rsidR="003C64B5">
        <w:rPr>
          <w:sz w:val="28"/>
          <w:szCs w:val="28"/>
        </w:rPr>
        <w:t>травня</w:t>
      </w:r>
      <w:proofErr w:type="spellEnd"/>
      <w:r w:rsidR="003C64B5" w:rsidRPr="00F42B1B">
        <w:rPr>
          <w:sz w:val="28"/>
          <w:szCs w:val="28"/>
        </w:rPr>
        <w:t xml:space="preserve"> 202</w:t>
      </w:r>
      <w:r w:rsidR="003C64B5">
        <w:rPr>
          <w:sz w:val="28"/>
          <w:szCs w:val="28"/>
        </w:rPr>
        <w:t>2 року</w:t>
      </w:r>
      <w:r w:rsidR="003C64B5">
        <w:rPr>
          <w:sz w:val="28"/>
          <w:szCs w:val="28"/>
        </w:rPr>
        <w:tab/>
      </w:r>
      <w:r w:rsidR="003C64B5">
        <w:rPr>
          <w:sz w:val="28"/>
          <w:szCs w:val="28"/>
        </w:rPr>
        <w:tab/>
      </w:r>
      <w:r w:rsidR="003C64B5">
        <w:rPr>
          <w:sz w:val="28"/>
          <w:szCs w:val="28"/>
        </w:rPr>
        <w:tab/>
      </w:r>
      <w:r w:rsidR="003C64B5">
        <w:rPr>
          <w:sz w:val="28"/>
          <w:szCs w:val="28"/>
        </w:rPr>
        <w:tab/>
      </w:r>
      <w:r w:rsidR="003C64B5">
        <w:rPr>
          <w:sz w:val="28"/>
          <w:szCs w:val="28"/>
        </w:rPr>
        <w:tab/>
      </w:r>
      <w:r w:rsidR="003C64B5" w:rsidRPr="00F42B1B">
        <w:rPr>
          <w:sz w:val="28"/>
          <w:szCs w:val="28"/>
        </w:rPr>
        <w:t>2</w:t>
      </w:r>
      <w:r w:rsidR="003C64B5">
        <w:rPr>
          <w:sz w:val="28"/>
          <w:szCs w:val="28"/>
        </w:rPr>
        <w:t>9</w:t>
      </w:r>
      <w:r w:rsidR="003C64B5" w:rsidRPr="00F42B1B">
        <w:rPr>
          <w:sz w:val="28"/>
          <w:szCs w:val="28"/>
        </w:rPr>
        <w:t xml:space="preserve"> </w:t>
      </w:r>
      <w:proofErr w:type="spellStart"/>
      <w:r w:rsidR="003C64B5" w:rsidRPr="00F42B1B">
        <w:rPr>
          <w:sz w:val="28"/>
          <w:szCs w:val="28"/>
        </w:rPr>
        <w:t>сесія</w:t>
      </w:r>
      <w:proofErr w:type="spellEnd"/>
      <w:r w:rsidR="003C64B5" w:rsidRPr="00F42B1B">
        <w:rPr>
          <w:sz w:val="28"/>
          <w:szCs w:val="28"/>
        </w:rPr>
        <w:t xml:space="preserve"> 8 </w:t>
      </w:r>
      <w:proofErr w:type="spellStart"/>
      <w:r w:rsidR="003C64B5" w:rsidRPr="00F42B1B">
        <w:rPr>
          <w:sz w:val="28"/>
          <w:szCs w:val="28"/>
        </w:rPr>
        <w:t>скликання</w:t>
      </w:r>
      <w:proofErr w:type="spellEnd"/>
    </w:p>
    <w:p w:rsidR="003C64B5" w:rsidRPr="00421A6E" w:rsidRDefault="003C64B5" w:rsidP="003C64B5">
      <w:pPr>
        <w:pStyle w:val="a5"/>
        <w:spacing w:before="0" w:beforeAutospacing="0" w:after="0" w:afterAutospacing="0"/>
        <w:ind w:firstLine="709"/>
        <w:jc w:val="center"/>
        <w:rPr>
          <w:sz w:val="28"/>
          <w:szCs w:val="28"/>
          <w:lang w:val="uk-UA"/>
        </w:rPr>
      </w:pPr>
    </w:p>
    <w:p w:rsidR="00DC4579" w:rsidRPr="00421A6E" w:rsidRDefault="00DC4579" w:rsidP="003C64B5">
      <w:pPr>
        <w:ind w:firstLine="709"/>
        <w:jc w:val="center"/>
        <w:rPr>
          <w:b/>
          <w:sz w:val="28"/>
          <w:szCs w:val="28"/>
        </w:rPr>
      </w:pPr>
      <w:r w:rsidRPr="00421A6E">
        <w:rPr>
          <w:b/>
          <w:sz w:val="28"/>
          <w:szCs w:val="28"/>
        </w:rPr>
        <w:t xml:space="preserve">Про затвердження </w:t>
      </w:r>
      <w:r w:rsidRPr="002A4048">
        <w:rPr>
          <w:b/>
          <w:sz w:val="28"/>
          <w:szCs w:val="28"/>
        </w:rPr>
        <w:t xml:space="preserve">Положення про проведення конкурсу на посаду директора комунальної установи </w:t>
      </w:r>
      <w:r>
        <w:rPr>
          <w:b/>
          <w:sz w:val="28"/>
          <w:szCs w:val="28"/>
        </w:rPr>
        <w:t>«</w:t>
      </w:r>
      <w:r w:rsidRPr="002A4048">
        <w:rPr>
          <w:b/>
          <w:sz w:val="28"/>
          <w:szCs w:val="28"/>
        </w:rPr>
        <w:t>Погребищенський інклюзивно-ресурсний центр</w:t>
      </w:r>
      <w:r>
        <w:rPr>
          <w:b/>
          <w:sz w:val="28"/>
          <w:szCs w:val="28"/>
        </w:rPr>
        <w:t>»</w:t>
      </w:r>
      <w:r w:rsidRPr="002A4048">
        <w:rPr>
          <w:b/>
          <w:sz w:val="28"/>
          <w:szCs w:val="28"/>
        </w:rPr>
        <w:t xml:space="preserve"> Погребищенської міської ради Вінницького району, Вінницької області</w:t>
      </w:r>
    </w:p>
    <w:p w:rsidR="00DC4579" w:rsidRPr="00421A6E" w:rsidRDefault="00DC4579" w:rsidP="003C64B5">
      <w:pPr>
        <w:ind w:firstLine="709"/>
        <w:jc w:val="center"/>
        <w:rPr>
          <w:b/>
          <w:sz w:val="28"/>
          <w:szCs w:val="28"/>
        </w:rPr>
      </w:pPr>
    </w:p>
    <w:p w:rsidR="00DC4579" w:rsidRPr="003C64B5" w:rsidRDefault="00DC4579" w:rsidP="003C64B5">
      <w:pPr>
        <w:ind w:firstLine="709"/>
        <w:jc w:val="both"/>
        <w:rPr>
          <w:sz w:val="28"/>
          <w:szCs w:val="28"/>
        </w:rPr>
      </w:pPr>
      <w:r w:rsidRPr="003C64B5">
        <w:rPr>
          <w:sz w:val="28"/>
          <w:szCs w:val="28"/>
        </w:rPr>
        <w:t xml:space="preserve">Відповідно до частини 1 статті 59 Закону України “Про місцеве самоврядування в Україні”, Положення про інклюзивно-ресурсний центр, затвердженого постановою Кабінету Міністрів України від 12 липня 2017 року № 545 (зі змінами), Примірного положення про проведення конкурсу на посаду директора інклюзивно-ресурсного центру, затвердженого наказом Міністерства освіти і науки України від 03 жовтня 2018 року №1051, враховуючи рішення виконавчого комітету Погребищенської міської ради від </w:t>
      </w:r>
      <w:r w:rsidR="003C64B5" w:rsidRPr="003C64B5">
        <w:rPr>
          <w:sz w:val="28"/>
          <w:szCs w:val="28"/>
        </w:rPr>
        <w:t>14 квітня</w:t>
      </w:r>
      <w:r w:rsidRPr="003C64B5">
        <w:rPr>
          <w:sz w:val="28"/>
          <w:szCs w:val="28"/>
        </w:rPr>
        <w:t xml:space="preserve"> 2022 року №</w:t>
      </w:r>
      <w:r w:rsidR="003C64B5" w:rsidRPr="003C64B5">
        <w:rPr>
          <w:sz w:val="28"/>
          <w:szCs w:val="28"/>
        </w:rPr>
        <w:t xml:space="preserve">151 </w:t>
      </w:r>
      <w:r w:rsidR="00C22F12" w:rsidRPr="00C22F12">
        <w:rPr>
          <w:sz w:val="28"/>
          <w:szCs w:val="28"/>
        </w:rPr>
        <w:t>«</w:t>
      </w:r>
      <w:r w:rsidR="003C64B5" w:rsidRPr="003C64B5">
        <w:rPr>
          <w:sz w:val="28"/>
          <w:szCs w:val="28"/>
        </w:rPr>
        <w:t xml:space="preserve">Про </w:t>
      </w:r>
      <w:proofErr w:type="spellStart"/>
      <w:r w:rsidR="003C64B5" w:rsidRPr="003C64B5">
        <w:rPr>
          <w:sz w:val="28"/>
          <w:szCs w:val="28"/>
        </w:rPr>
        <w:t>проєкт</w:t>
      </w:r>
      <w:proofErr w:type="spellEnd"/>
      <w:r w:rsidR="003C64B5" w:rsidRPr="003C64B5">
        <w:rPr>
          <w:sz w:val="28"/>
          <w:szCs w:val="28"/>
        </w:rPr>
        <w:t xml:space="preserve"> рішення міської ради «Про затвердження Положення про проведення конкурсу на посаду директора комунальної установи «</w:t>
      </w:r>
      <w:proofErr w:type="spellStart"/>
      <w:r w:rsidR="003C64B5" w:rsidRPr="003C64B5">
        <w:rPr>
          <w:sz w:val="28"/>
          <w:szCs w:val="28"/>
        </w:rPr>
        <w:t>Погребищенський</w:t>
      </w:r>
      <w:proofErr w:type="spellEnd"/>
      <w:r w:rsidR="003C64B5" w:rsidRPr="003C64B5">
        <w:rPr>
          <w:sz w:val="28"/>
          <w:szCs w:val="28"/>
        </w:rPr>
        <w:t xml:space="preserve"> інклюзивно-ресурсний центр» Погребищенської міської ради Вінницького району, Вінницької області»</w:t>
      </w:r>
      <w:r w:rsidRPr="003C64B5">
        <w:rPr>
          <w:sz w:val="28"/>
          <w:szCs w:val="28"/>
        </w:rPr>
        <w:t>, висновок постійної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 міська рада ВИРІШИЛА :</w:t>
      </w:r>
    </w:p>
    <w:p w:rsidR="00DC4579" w:rsidRPr="00F5029D" w:rsidRDefault="00DC4579" w:rsidP="003C64B5">
      <w:pPr>
        <w:shd w:val="clear" w:color="auto" w:fill="FFFFFF"/>
        <w:autoSpaceDE/>
        <w:autoSpaceDN/>
        <w:ind w:firstLine="709"/>
        <w:jc w:val="both"/>
        <w:rPr>
          <w:sz w:val="28"/>
          <w:szCs w:val="28"/>
        </w:rPr>
      </w:pPr>
      <w:r w:rsidRPr="00F5029D">
        <w:rPr>
          <w:sz w:val="28"/>
          <w:szCs w:val="28"/>
        </w:rPr>
        <w:t xml:space="preserve">1. </w:t>
      </w:r>
      <w:r>
        <w:rPr>
          <w:sz w:val="28"/>
          <w:szCs w:val="28"/>
        </w:rPr>
        <w:t>З</w:t>
      </w:r>
      <w:r w:rsidRPr="00F5029D">
        <w:rPr>
          <w:sz w:val="28"/>
          <w:szCs w:val="28"/>
        </w:rPr>
        <w:t xml:space="preserve">атвердити </w:t>
      </w:r>
      <w:r w:rsidRPr="002A4048">
        <w:rPr>
          <w:sz w:val="28"/>
          <w:szCs w:val="28"/>
        </w:rPr>
        <w:t xml:space="preserve">Положення про проведення конкурсу на посаду директора комунальної установи </w:t>
      </w:r>
      <w:r>
        <w:rPr>
          <w:sz w:val="28"/>
          <w:szCs w:val="28"/>
        </w:rPr>
        <w:t>«</w:t>
      </w:r>
      <w:r w:rsidRPr="002A4048">
        <w:rPr>
          <w:sz w:val="28"/>
          <w:szCs w:val="28"/>
        </w:rPr>
        <w:t>Погребищенський інклюзивно-ресурсний центр</w:t>
      </w:r>
      <w:r>
        <w:rPr>
          <w:sz w:val="28"/>
          <w:szCs w:val="28"/>
        </w:rPr>
        <w:t>»</w:t>
      </w:r>
      <w:r w:rsidRPr="002A4048">
        <w:rPr>
          <w:sz w:val="28"/>
          <w:szCs w:val="28"/>
        </w:rPr>
        <w:t xml:space="preserve"> Погребищенської міської ради Вінницького району Вінницької області</w:t>
      </w:r>
      <w:r w:rsidRPr="00F5029D">
        <w:rPr>
          <w:sz w:val="28"/>
          <w:szCs w:val="28"/>
        </w:rPr>
        <w:t xml:space="preserve"> (додається).</w:t>
      </w:r>
    </w:p>
    <w:p w:rsidR="00DC4579" w:rsidRDefault="00DC4579" w:rsidP="003C64B5">
      <w:pPr>
        <w:tabs>
          <w:tab w:val="left" w:pos="0"/>
        </w:tabs>
        <w:ind w:firstLine="709"/>
        <w:jc w:val="both"/>
        <w:rPr>
          <w:sz w:val="28"/>
          <w:szCs w:val="28"/>
          <w:u w:val="single" w:color="FFFFFF"/>
        </w:rPr>
      </w:pPr>
      <w:r w:rsidRPr="00421A6E">
        <w:rPr>
          <w:sz w:val="28"/>
          <w:szCs w:val="28"/>
          <w:u w:val="single" w:color="FFFFFF"/>
        </w:rPr>
        <w:t>2.</w:t>
      </w:r>
      <w:r>
        <w:rPr>
          <w:sz w:val="28"/>
          <w:szCs w:val="28"/>
          <w:u w:val="single" w:color="FFFFFF"/>
        </w:rPr>
        <w:t xml:space="preserve"> Уповноважити відділ освіти Погребищенської міської ради – орган управління КУ «Погребищенський ІРЦ» на оголошення та проведення конкурсу на посаду директора установи.</w:t>
      </w:r>
    </w:p>
    <w:p w:rsidR="00DC4579" w:rsidRPr="00FB551F" w:rsidRDefault="00DC4579" w:rsidP="003C64B5">
      <w:pPr>
        <w:tabs>
          <w:tab w:val="left" w:pos="567"/>
        </w:tabs>
        <w:ind w:firstLine="709"/>
        <w:jc w:val="both"/>
        <w:rPr>
          <w:sz w:val="28"/>
          <w:szCs w:val="28"/>
          <w:lang w:val="ru-RU"/>
        </w:rPr>
      </w:pPr>
      <w:r>
        <w:rPr>
          <w:sz w:val="28"/>
          <w:szCs w:val="28"/>
          <w:u w:val="single" w:color="FFFFFF"/>
        </w:rPr>
        <w:t xml:space="preserve">3. </w:t>
      </w:r>
      <w:r w:rsidR="006E3509" w:rsidRPr="00A16E64">
        <w:rPr>
          <w:sz w:val="28"/>
          <w:szCs w:val="28"/>
          <w:lang w:eastAsia="uk-UA"/>
        </w:rPr>
        <w:t xml:space="preserve">Контроль за виконання цього рішення покласти на </w:t>
      </w:r>
      <w:r w:rsidR="006E3509" w:rsidRPr="00A16E64">
        <w:rPr>
          <w:sz w:val="28"/>
          <w:szCs w:val="28"/>
          <w:shd w:val="clear" w:color="auto" w:fill="FFFFFF"/>
        </w:rPr>
        <w:t>постійну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 (Гнатюк Т.В.)</w:t>
      </w:r>
      <w:r w:rsidR="00FB551F">
        <w:rPr>
          <w:sz w:val="28"/>
          <w:szCs w:val="28"/>
          <w:shd w:val="clear" w:color="auto" w:fill="FFFFFF"/>
          <w:lang w:val="ru-RU"/>
        </w:rPr>
        <w:t>.</w:t>
      </w:r>
    </w:p>
    <w:p w:rsidR="00DC4579" w:rsidRDefault="00DC4579" w:rsidP="003C64B5">
      <w:pPr>
        <w:autoSpaceDE/>
        <w:autoSpaceDN/>
        <w:ind w:firstLine="709"/>
        <w:rPr>
          <w:b/>
          <w:sz w:val="28"/>
          <w:szCs w:val="28"/>
        </w:rPr>
      </w:pPr>
    </w:p>
    <w:p w:rsidR="00DC4579" w:rsidRDefault="00DC4579" w:rsidP="003C64B5">
      <w:pPr>
        <w:autoSpaceDE/>
        <w:autoSpaceDN/>
        <w:ind w:firstLine="709"/>
        <w:rPr>
          <w:b/>
          <w:sz w:val="28"/>
          <w:szCs w:val="28"/>
          <w:lang w:val="ru-RU"/>
        </w:rPr>
      </w:pPr>
    </w:p>
    <w:p w:rsidR="003C64B5" w:rsidRPr="003C64B5" w:rsidRDefault="003C64B5" w:rsidP="003C64B5">
      <w:pPr>
        <w:autoSpaceDE/>
        <w:autoSpaceDN/>
        <w:ind w:firstLine="709"/>
        <w:rPr>
          <w:b/>
          <w:sz w:val="28"/>
          <w:szCs w:val="28"/>
          <w:lang w:val="ru-RU"/>
        </w:rPr>
      </w:pPr>
    </w:p>
    <w:p w:rsidR="00DC4579" w:rsidRDefault="003C64B5" w:rsidP="003C64B5">
      <w:pPr>
        <w:ind w:firstLine="709"/>
        <w:rPr>
          <w:b/>
          <w:sz w:val="28"/>
          <w:szCs w:val="28"/>
        </w:rPr>
      </w:pPr>
      <w:r w:rsidRPr="00F42B1B">
        <w:rPr>
          <w:b/>
          <w:sz w:val="28"/>
          <w:szCs w:val="28"/>
        </w:rPr>
        <w:t xml:space="preserve">Міський голова           </w:t>
      </w:r>
      <w:r>
        <w:rPr>
          <w:b/>
          <w:sz w:val="28"/>
          <w:szCs w:val="28"/>
        </w:rPr>
        <w:t xml:space="preserve">                             </w:t>
      </w:r>
      <w:r>
        <w:rPr>
          <w:b/>
          <w:sz w:val="28"/>
          <w:szCs w:val="28"/>
          <w:lang w:val="ru-RU"/>
        </w:rPr>
        <w:t xml:space="preserve">           </w:t>
      </w:r>
      <w:r w:rsidRPr="00F42B1B">
        <w:rPr>
          <w:b/>
          <w:sz w:val="28"/>
          <w:szCs w:val="28"/>
        </w:rPr>
        <w:t>Сергій ВОЛИНСЬКИЙ</w:t>
      </w:r>
    </w:p>
    <w:p w:rsidR="00A17249" w:rsidRDefault="00A17249" w:rsidP="003C64B5">
      <w:pPr>
        <w:ind w:firstLine="709"/>
        <w:jc w:val="right"/>
        <w:rPr>
          <w:sz w:val="28"/>
          <w:szCs w:val="28"/>
        </w:rPr>
      </w:pPr>
    </w:p>
    <w:p w:rsidR="00DC4579" w:rsidRPr="0062743B" w:rsidRDefault="00DC4579" w:rsidP="003C64B5">
      <w:pPr>
        <w:ind w:firstLine="709"/>
        <w:jc w:val="right"/>
        <w:rPr>
          <w:sz w:val="28"/>
          <w:szCs w:val="28"/>
        </w:rPr>
      </w:pPr>
      <w:r w:rsidRPr="00C60EB7">
        <w:rPr>
          <w:sz w:val="28"/>
          <w:szCs w:val="28"/>
        </w:rPr>
        <w:lastRenderedPageBreak/>
        <w:t xml:space="preserve">Додаток  </w:t>
      </w:r>
    </w:p>
    <w:p w:rsidR="00DC4579" w:rsidRPr="0062743B" w:rsidRDefault="00DC4579" w:rsidP="003C64B5">
      <w:pPr>
        <w:ind w:firstLine="709"/>
        <w:jc w:val="right"/>
        <w:rPr>
          <w:sz w:val="28"/>
          <w:szCs w:val="28"/>
        </w:rPr>
      </w:pPr>
      <w:r w:rsidRPr="00C60EB7">
        <w:rPr>
          <w:sz w:val="28"/>
          <w:szCs w:val="28"/>
        </w:rPr>
        <w:t>до рішення</w:t>
      </w:r>
      <w:r w:rsidR="00280E2B" w:rsidRPr="00280E2B">
        <w:rPr>
          <w:sz w:val="28"/>
          <w:szCs w:val="28"/>
        </w:rPr>
        <w:t xml:space="preserve"> 29</w:t>
      </w:r>
      <w:r w:rsidRPr="00C60EB7">
        <w:rPr>
          <w:sz w:val="28"/>
          <w:szCs w:val="28"/>
        </w:rPr>
        <w:t xml:space="preserve"> сесії </w:t>
      </w:r>
      <w:r>
        <w:rPr>
          <w:sz w:val="28"/>
          <w:szCs w:val="28"/>
        </w:rPr>
        <w:t>П</w:t>
      </w:r>
      <w:r w:rsidRPr="00C60EB7">
        <w:rPr>
          <w:sz w:val="28"/>
          <w:szCs w:val="28"/>
        </w:rPr>
        <w:t xml:space="preserve">огребищенської міської  ради </w:t>
      </w:r>
    </w:p>
    <w:p w:rsidR="00DC4579" w:rsidRPr="00C60EB7" w:rsidRDefault="00DC4579" w:rsidP="003C64B5">
      <w:pPr>
        <w:ind w:firstLine="709"/>
        <w:jc w:val="right"/>
        <w:rPr>
          <w:sz w:val="28"/>
          <w:szCs w:val="28"/>
        </w:rPr>
      </w:pPr>
      <w:r w:rsidRPr="00C60EB7">
        <w:rPr>
          <w:sz w:val="28"/>
          <w:szCs w:val="28"/>
        </w:rPr>
        <w:t>8 скликання</w:t>
      </w:r>
    </w:p>
    <w:p w:rsidR="00DC4579" w:rsidRPr="00280E2B" w:rsidRDefault="00DC4579" w:rsidP="003C64B5">
      <w:pPr>
        <w:ind w:firstLine="709"/>
        <w:jc w:val="right"/>
        <w:rPr>
          <w:sz w:val="28"/>
          <w:szCs w:val="28"/>
          <w:lang w:val="ru-RU"/>
        </w:rPr>
      </w:pPr>
      <w:r w:rsidRPr="00C60EB7">
        <w:rPr>
          <w:sz w:val="28"/>
          <w:szCs w:val="28"/>
        </w:rPr>
        <w:t xml:space="preserve">від </w:t>
      </w:r>
      <w:r w:rsidR="00280E2B">
        <w:rPr>
          <w:sz w:val="28"/>
          <w:szCs w:val="28"/>
          <w:lang w:val="ru-RU"/>
        </w:rPr>
        <w:t xml:space="preserve">26 </w:t>
      </w:r>
      <w:proofErr w:type="spellStart"/>
      <w:r w:rsidR="00280E2B">
        <w:rPr>
          <w:sz w:val="28"/>
          <w:szCs w:val="28"/>
          <w:lang w:val="ru-RU"/>
        </w:rPr>
        <w:t>травня</w:t>
      </w:r>
      <w:proofErr w:type="spellEnd"/>
      <w:r w:rsidR="00280E2B">
        <w:rPr>
          <w:sz w:val="28"/>
          <w:szCs w:val="28"/>
          <w:lang w:val="ru-RU"/>
        </w:rPr>
        <w:t xml:space="preserve"> 2022</w:t>
      </w:r>
      <w:r w:rsidRPr="00C60EB7">
        <w:rPr>
          <w:sz w:val="28"/>
          <w:szCs w:val="28"/>
        </w:rPr>
        <w:t xml:space="preserve"> року</w:t>
      </w:r>
      <w:r>
        <w:rPr>
          <w:sz w:val="28"/>
          <w:szCs w:val="28"/>
        </w:rPr>
        <w:t xml:space="preserve"> </w:t>
      </w:r>
      <w:r w:rsidRPr="00C60EB7">
        <w:rPr>
          <w:sz w:val="28"/>
          <w:szCs w:val="28"/>
        </w:rPr>
        <w:t>№</w:t>
      </w:r>
      <w:r w:rsidR="00280E2B">
        <w:rPr>
          <w:sz w:val="28"/>
          <w:szCs w:val="28"/>
          <w:lang w:val="ru-RU"/>
        </w:rPr>
        <w:t xml:space="preserve"> 799</w:t>
      </w:r>
    </w:p>
    <w:p w:rsidR="00DC4579" w:rsidRPr="00C60EB7" w:rsidRDefault="00DC4579" w:rsidP="003C64B5">
      <w:pPr>
        <w:ind w:firstLine="709"/>
        <w:jc w:val="right"/>
        <w:textAlignment w:val="baseline"/>
        <w:rPr>
          <w:bCs/>
          <w:color w:val="000000"/>
          <w:sz w:val="28"/>
          <w:szCs w:val="28"/>
        </w:rPr>
      </w:pPr>
    </w:p>
    <w:p w:rsidR="00DC4579" w:rsidRPr="00C60EB7" w:rsidRDefault="00DC4579" w:rsidP="003C64B5">
      <w:pPr>
        <w:ind w:firstLine="709"/>
        <w:jc w:val="right"/>
        <w:textAlignment w:val="baseline"/>
        <w:rPr>
          <w:bCs/>
          <w:color w:val="000000"/>
          <w:sz w:val="28"/>
          <w:szCs w:val="28"/>
        </w:rPr>
      </w:pPr>
    </w:p>
    <w:p w:rsidR="00DC4579" w:rsidRPr="008E52DE" w:rsidRDefault="00DC4579" w:rsidP="003C64B5">
      <w:pPr>
        <w:ind w:firstLine="709"/>
        <w:jc w:val="center"/>
        <w:rPr>
          <w:rFonts w:eastAsia="Calibri"/>
          <w:b/>
          <w:bCs/>
          <w:sz w:val="28"/>
          <w:szCs w:val="28"/>
          <w:lang w:eastAsia="en-US"/>
        </w:rPr>
      </w:pPr>
      <w:bookmarkStart w:id="0" w:name="_Hlk93567927"/>
      <w:r w:rsidRPr="008E52DE">
        <w:rPr>
          <w:rFonts w:eastAsia="Calibri"/>
          <w:b/>
          <w:bCs/>
          <w:sz w:val="28"/>
          <w:szCs w:val="28"/>
          <w:lang w:eastAsia="en-US"/>
        </w:rPr>
        <w:t xml:space="preserve">Положення </w:t>
      </w:r>
    </w:p>
    <w:p w:rsidR="00DC4579" w:rsidRPr="008E52DE" w:rsidRDefault="00DC4579" w:rsidP="003C64B5">
      <w:pPr>
        <w:ind w:firstLine="709"/>
        <w:jc w:val="center"/>
        <w:rPr>
          <w:rFonts w:eastAsia="Calibri"/>
          <w:sz w:val="28"/>
          <w:szCs w:val="28"/>
          <w:lang w:eastAsia="en-US"/>
        </w:rPr>
      </w:pPr>
      <w:r w:rsidRPr="008E52DE">
        <w:rPr>
          <w:rFonts w:eastAsia="Calibri"/>
          <w:sz w:val="28"/>
          <w:szCs w:val="28"/>
          <w:lang w:eastAsia="en-US"/>
        </w:rPr>
        <w:t xml:space="preserve">про проведення конкурсу на посаду директора </w:t>
      </w:r>
    </w:p>
    <w:p w:rsidR="00DC4579" w:rsidRPr="008E52DE" w:rsidRDefault="00DC4579" w:rsidP="003C64B5">
      <w:pPr>
        <w:ind w:firstLine="709"/>
        <w:jc w:val="center"/>
        <w:rPr>
          <w:rFonts w:eastAsia="Calibri"/>
          <w:sz w:val="28"/>
          <w:szCs w:val="28"/>
          <w:lang w:eastAsia="en-US"/>
        </w:rPr>
      </w:pPr>
      <w:r w:rsidRPr="008E52DE">
        <w:rPr>
          <w:rFonts w:eastAsia="Calibri"/>
          <w:sz w:val="28"/>
          <w:szCs w:val="28"/>
          <w:lang w:eastAsia="en-US"/>
        </w:rPr>
        <w:t xml:space="preserve">комунальної установи </w:t>
      </w:r>
      <w:r>
        <w:rPr>
          <w:rFonts w:eastAsia="Calibri"/>
          <w:sz w:val="28"/>
          <w:szCs w:val="28"/>
          <w:lang w:eastAsia="en-US"/>
        </w:rPr>
        <w:t>«</w:t>
      </w:r>
      <w:r w:rsidRPr="008E52DE">
        <w:rPr>
          <w:rFonts w:eastAsia="Calibri"/>
          <w:sz w:val="28"/>
          <w:szCs w:val="28"/>
          <w:lang w:eastAsia="en-US"/>
        </w:rPr>
        <w:t>Погребищенський інклюзивно-ресурсний центр</w:t>
      </w:r>
      <w:r>
        <w:rPr>
          <w:rFonts w:eastAsia="Calibri"/>
          <w:sz w:val="28"/>
          <w:szCs w:val="28"/>
          <w:lang w:eastAsia="en-US"/>
        </w:rPr>
        <w:t>»</w:t>
      </w:r>
      <w:r w:rsidRPr="008E52DE">
        <w:rPr>
          <w:rFonts w:eastAsia="Calibri"/>
          <w:sz w:val="28"/>
          <w:szCs w:val="28"/>
          <w:lang w:eastAsia="en-US"/>
        </w:rPr>
        <w:t xml:space="preserve"> Погребищенської міської ради Вінницького району Вінницької області</w:t>
      </w:r>
    </w:p>
    <w:bookmarkEnd w:id="0"/>
    <w:p w:rsidR="00DC4579" w:rsidRPr="008E52DE" w:rsidRDefault="00DC4579" w:rsidP="003C64B5">
      <w:pPr>
        <w:ind w:firstLine="709"/>
        <w:jc w:val="both"/>
        <w:rPr>
          <w:rFonts w:eastAsia="Calibri"/>
          <w:sz w:val="28"/>
          <w:szCs w:val="28"/>
          <w:lang w:eastAsia="en-US"/>
        </w:rPr>
      </w:pP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t xml:space="preserve">1. Положення про проведення конкурсу на посаду директора комунальної установи “Погребищенський інклюзивно-ресурсний центр” Погребищенської міської ради Вінницького району Вінницької області (далі </w:t>
      </w:r>
      <w:r>
        <w:rPr>
          <w:rFonts w:eastAsia="Calibri"/>
          <w:sz w:val="28"/>
          <w:szCs w:val="28"/>
          <w:lang w:eastAsia="en-US"/>
        </w:rPr>
        <w:t xml:space="preserve">- </w:t>
      </w:r>
      <w:r w:rsidRPr="008E52DE">
        <w:rPr>
          <w:rFonts w:eastAsia="Calibri"/>
          <w:sz w:val="28"/>
          <w:szCs w:val="28"/>
          <w:lang w:eastAsia="en-US"/>
        </w:rPr>
        <w:t>Положення) розроблене на основі «Положення про інклюзивно-ресурсний центр», затверджен</w:t>
      </w:r>
      <w:r>
        <w:rPr>
          <w:rFonts w:eastAsia="Calibri"/>
          <w:sz w:val="28"/>
          <w:szCs w:val="28"/>
          <w:lang w:eastAsia="en-US"/>
        </w:rPr>
        <w:t>ого</w:t>
      </w:r>
      <w:r w:rsidRPr="008E52DE">
        <w:rPr>
          <w:rFonts w:eastAsia="Calibri"/>
          <w:sz w:val="28"/>
          <w:szCs w:val="28"/>
          <w:lang w:eastAsia="en-US"/>
        </w:rPr>
        <w:t xml:space="preserve"> постановою </w:t>
      </w:r>
      <w:r>
        <w:rPr>
          <w:rFonts w:eastAsia="Calibri"/>
          <w:sz w:val="28"/>
          <w:szCs w:val="28"/>
          <w:lang w:eastAsia="en-US"/>
        </w:rPr>
        <w:t>Кабінету Міністрів України</w:t>
      </w:r>
      <w:r w:rsidRPr="008E52DE">
        <w:rPr>
          <w:rFonts w:eastAsia="Calibri"/>
          <w:sz w:val="28"/>
          <w:szCs w:val="28"/>
          <w:lang w:eastAsia="en-US"/>
        </w:rPr>
        <w:t xml:space="preserve"> від 12.07.2017 р. № 545 (зі змінами), та </w:t>
      </w:r>
      <w:bookmarkStart w:id="1" w:name="_Hlk93567846"/>
      <w:r w:rsidRPr="008E52DE">
        <w:rPr>
          <w:rFonts w:eastAsia="Calibri"/>
          <w:sz w:val="28"/>
          <w:szCs w:val="28"/>
          <w:lang w:eastAsia="en-US"/>
        </w:rPr>
        <w:t>Примірн</w:t>
      </w:r>
      <w:r>
        <w:rPr>
          <w:rFonts w:eastAsia="Calibri"/>
          <w:sz w:val="28"/>
          <w:szCs w:val="28"/>
          <w:lang w:eastAsia="en-US"/>
        </w:rPr>
        <w:t xml:space="preserve">ого </w:t>
      </w:r>
      <w:r w:rsidRPr="008E52DE">
        <w:rPr>
          <w:rFonts w:eastAsia="Calibri"/>
          <w:sz w:val="28"/>
          <w:szCs w:val="28"/>
          <w:lang w:eastAsia="en-US"/>
        </w:rPr>
        <w:t>положен</w:t>
      </w:r>
      <w:r>
        <w:rPr>
          <w:rFonts w:eastAsia="Calibri"/>
          <w:sz w:val="28"/>
          <w:szCs w:val="28"/>
          <w:lang w:eastAsia="en-US"/>
        </w:rPr>
        <w:t>ня</w:t>
      </w:r>
      <w:r w:rsidRPr="008E52DE">
        <w:rPr>
          <w:rFonts w:eastAsia="Calibri"/>
          <w:sz w:val="28"/>
          <w:szCs w:val="28"/>
          <w:lang w:eastAsia="en-US"/>
        </w:rPr>
        <w:t xml:space="preserve"> про проведення конкурсу на посаду директора інклюзивно-ресурсного центру, затверджен</w:t>
      </w:r>
      <w:r>
        <w:rPr>
          <w:rFonts w:eastAsia="Calibri"/>
          <w:sz w:val="28"/>
          <w:szCs w:val="28"/>
          <w:lang w:eastAsia="en-US"/>
        </w:rPr>
        <w:t>ого</w:t>
      </w:r>
      <w:r w:rsidRPr="008E52DE">
        <w:rPr>
          <w:rFonts w:eastAsia="Calibri"/>
          <w:sz w:val="28"/>
          <w:szCs w:val="28"/>
          <w:lang w:eastAsia="en-US"/>
        </w:rPr>
        <w:t xml:space="preserve"> наказом </w:t>
      </w:r>
      <w:r>
        <w:rPr>
          <w:rFonts w:eastAsia="Calibri"/>
          <w:sz w:val="28"/>
          <w:szCs w:val="28"/>
          <w:lang w:eastAsia="en-US"/>
        </w:rPr>
        <w:t>Міністерства освіти і науки України</w:t>
      </w:r>
      <w:r w:rsidRPr="008E52DE">
        <w:rPr>
          <w:rFonts w:eastAsia="Calibri"/>
          <w:sz w:val="28"/>
          <w:szCs w:val="28"/>
          <w:lang w:eastAsia="en-US"/>
        </w:rPr>
        <w:t xml:space="preserve"> від 03.10.2018 р. №1051 </w:t>
      </w:r>
      <w:bookmarkEnd w:id="1"/>
      <w:r w:rsidRPr="008E52DE">
        <w:rPr>
          <w:rFonts w:eastAsia="Calibri"/>
          <w:sz w:val="28"/>
          <w:szCs w:val="28"/>
          <w:lang w:eastAsia="en-US"/>
        </w:rPr>
        <w:t xml:space="preserve">та Статуту </w:t>
      </w:r>
      <w:r>
        <w:rPr>
          <w:rFonts w:eastAsia="Calibri"/>
          <w:sz w:val="28"/>
          <w:szCs w:val="28"/>
          <w:lang w:eastAsia="en-US"/>
        </w:rPr>
        <w:t xml:space="preserve">комунальної установи </w:t>
      </w:r>
      <w:r w:rsidRPr="008E52DE">
        <w:rPr>
          <w:rFonts w:eastAsia="Calibri"/>
          <w:sz w:val="28"/>
          <w:szCs w:val="28"/>
          <w:lang w:eastAsia="en-US"/>
        </w:rPr>
        <w:t xml:space="preserve">«Погребищенський </w:t>
      </w:r>
      <w:r>
        <w:rPr>
          <w:rFonts w:eastAsia="Calibri"/>
          <w:sz w:val="28"/>
          <w:szCs w:val="28"/>
          <w:lang w:eastAsia="en-US"/>
        </w:rPr>
        <w:t>інклюзивно-ресурсний центр» Погребищенської міської ради Вінницького району Вінницької області</w:t>
      </w:r>
      <w:r w:rsidRPr="008E52DE">
        <w:rPr>
          <w:rFonts w:eastAsia="Calibri"/>
          <w:sz w:val="28"/>
          <w:szCs w:val="28"/>
          <w:lang w:eastAsia="en-US"/>
        </w:rPr>
        <w:t>.</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t>2. Це Положення визначає механізм проведення конкурсу на посаду директора комунальної установи “Погребищенський інклюзивно-ресурсний центр” Погребищенської міської ради Вінницького району Вінницької області (далі Центр).</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t xml:space="preserve">3. Директор </w:t>
      </w:r>
      <w:r>
        <w:rPr>
          <w:rFonts w:eastAsia="Calibri"/>
          <w:sz w:val="28"/>
          <w:szCs w:val="28"/>
          <w:lang w:eastAsia="en-US"/>
        </w:rPr>
        <w:t>Ц</w:t>
      </w:r>
      <w:r w:rsidRPr="008E52DE">
        <w:rPr>
          <w:rFonts w:eastAsia="Calibri"/>
          <w:sz w:val="28"/>
          <w:szCs w:val="28"/>
          <w:lang w:eastAsia="en-US"/>
        </w:rPr>
        <w:t>ентру призначається на посаду строком на шість років на конкурсній основі відділом освіти Погребищенської міської ради.</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t>4. Конкурс проводиться з дотриманням принципів:</w:t>
      </w:r>
    </w:p>
    <w:p w:rsidR="00DC4579" w:rsidRPr="008E52DE" w:rsidRDefault="00DC4579" w:rsidP="003C64B5">
      <w:pPr>
        <w:numPr>
          <w:ilvl w:val="0"/>
          <w:numId w:val="10"/>
        </w:numPr>
        <w:suppressAutoHyphens/>
        <w:autoSpaceDE/>
        <w:autoSpaceDN/>
        <w:ind w:left="0" w:firstLine="709"/>
        <w:jc w:val="both"/>
        <w:rPr>
          <w:rFonts w:eastAsia="Calibri"/>
          <w:sz w:val="28"/>
          <w:szCs w:val="28"/>
          <w:lang w:eastAsia="en-US"/>
        </w:rPr>
      </w:pPr>
      <w:r w:rsidRPr="008E52DE">
        <w:rPr>
          <w:rFonts w:eastAsia="Calibri"/>
          <w:sz w:val="28"/>
          <w:szCs w:val="28"/>
          <w:lang w:eastAsia="en-US"/>
        </w:rPr>
        <w:t>законності;</w:t>
      </w:r>
    </w:p>
    <w:p w:rsidR="00DC4579" w:rsidRPr="008E52DE" w:rsidRDefault="00DC4579" w:rsidP="003C64B5">
      <w:pPr>
        <w:numPr>
          <w:ilvl w:val="0"/>
          <w:numId w:val="10"/>
        </w:numPr>
        <w:suppressAutoHyphens/>
        <w:autoSpaceDE/>
        <w:autoSpaceDN/>
        <w:ind w:left="0" w:firstLine="709"/>
        <w:jc w:val="both"/>
        <w:rPr>
          <w:rFonts w:eastAsia="Calibri"/>
          <w:sz w:val="28"/>
          <w:szCs w:val="28"/>
          <w:lang w:eastAsia="en-US"/>
        </w:rPr>
      </w:pPr>
      <w:r w:rsidRPr="008E52DE">
        <w:rPr>
          <w:rFonts w:eastAsia="Calibri"/>
          <w:sz w:val="28"/>
          <w:szCs w:val="28"/>
          <w:lang w:eastAsia="en-US"/>
        </w:rPr>
        <w:t>прозорості;</w:t>
      </w:r>
    </w:p>
    <w:p w:rsidR="00DC4579" w:rsidRPr="008E52DE" w:rsidRDefault="00DC4579" w:rsidP="003C64B5">
      <w:pPr>
        <w:numPr>
          <w:ilvl w:val="0"/>
          <w:numId w:val="10"/>
        </w:numPr>
        <w:suppressAutoHyphens/>
        <w:autoSpaceDE/>
        <w:autoSpaceDN/>
        <w:ind w:left="0" w:firstLine="709"/>
        <w:jc w:val="both"/>
        <w:rPr>
          <w:rFonts w:eastAsia="Calibri"/>
          <w:sz w:val="28"/>
          <w:szCs w:val="28"/>
          <w:lang w:eastAsia="en-US"/>
        </w:rPr>
      </w:pPr>
      <w:r w:rsidRPr="008E52DE">
        <w:rPr>
          <w:rFonts w:eastAsia="Calibri"/>
          <w:sz w:val="28"/>
          <w:szCs w:val="28"/>
          <w:lang w:eastAsia="en-US"/>
        </w:rPr>
        <w:t>забезпечення рівного доступу;</w:t>
      </w:r>
    </w:p>
    <w:p w:rsidR="00DC4579" w:rsidRPr="008E52DE" w:rsidRDefault="00DC4579" w:rsidP="003C64B5">
      <w:pPr>
        <w:numPr>
          <w:ilvl w:val="0"/>
          <w:numId w:val="10"/>
        </w:numPr>
        <w:suppressAutoHyphens/>
        <w:autoSpaceDE/>
        <w:autoSpaceDN/>
        <w:ind w:left="0" w:firstLine="709"/>
        <w:jc w:val="both"/>
        <w:rPr>
          <w:rFonts w:eastAsia="Calibri"/>
          <w:sz w:val="28"/>
          <w:szCs w:val="28"/>
          <w:lang w:eastAsia="en-US"/>
        </w:rPr>
      </w:pPr>
      <w:r w:rsidRPr="008E52DE">
        <w:rPr>
          <w:rFonts w:eastAsia="Calibri"/>
          <w:sz w:val="28"/>
          <w:szCs w:val="28"/>
          <w:lang w:eastAsia="en-US"/>
        </w:rPr>
        <w:t>недискримінації;</w:t>
      </w:r>
    </w:p>
    <w:p w:rsidR="00DC4579" w:rsidRPr="008E52DE" w:rsidRDefault="00DC4579" w:rsidP="003C64B5">
      <w:pPr>
        <w:numPr>
          <w:ilvl w:val="0"/>
          <w:numId w:val="10"/>
        </w:numPr>
        <w:suppressAutoHyphens/>
        <w:autoSpaceDE/>
        <w:autoSpaceDN/>
        <w:ind w:left="0" w:firstLine="709"/>
        <w:jc w:val="both"/>
        <w:rPr>
          <w:rFonts w:eastAsia="Calibri"/>
          <w:sz w:val="28"/>
          <w:szCs w:val="28"/>
          <w:lang w:eastAsia="en-US"/>
        </w:rPr>
      </w:pPr>
      <w:r w:rsidRPr="008E52DE">
        <w:rPr>
          <w:rFonts w:eastAsia="Calibri"/>
          <w:sz w:val="28"/>
          <w:szCs w:val="28"/>
          <w:lang w:eastAsia="en-US"/>
        </w:rPr>
        <w:t>доброчесності;</w:t>
      </w:r>
    </w:p>
    <w:p w:rsidR="00DC4579" w:rsidRPr="008E52DE" w:rsidRDefault="00DC4579" w:rsidP="003C64B5">
      <w:pPr>
        <w:numPr>
          <w:ilvl w:val="0"/>
          <w:numId w:val="10"/>
        </w:numPr>
        <w:suppressAutoHyphens/>
        <w:autoSpaceDE/>
        <w:autoSpaceDN/>
        <w:ind w:left="0" w:firstLine="709"/>
        <w:jc w:val="both"/>
        <w:rPr>
          <w:rFonts w:eastAsia="Calibri"/>
          <w:sz w:val="28"/>
          <w:szCs w:val="28"/>
          <w:lang w:eastAsia="en-US"/>
        </w:rPr>
      </w:pPr>
      <w:r w:rsidRPr="008E52DE">
        <w:rPr>
          <w:rFonts w:eastAsia="Calibri"/>
          <w:sz w:val="28"/>
          <w:szCs w:val="28"/>
          <w:lang w:eastAsia="en-US"/>
        </w:rPr>
        <w:t>надійності та відповідності методів оцінювання.</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t>5. Конкурс на посаду директора Центру проводиться при його утворенні, за два місяці до закінченн</w:t>
      </w:r>
      <w:r>
        <w:rPr>
          <w:rFonts w:eastAsia="Calibri"/>
          <w:sz w:val="28"/>
          <w:szCs w:val="28"/>
          <w:lang w:eastAsia="en-US"/>
        </w:rPr>
        <w:t>я</w:t>
      </w:r>
      <w:r w:rsidRPr="008E52DE">
        <w:rPr>
          <w:rFonts w:eastAsia="Calibri"/>
          <w:sz w:val="28"/>
          <w:szCs w:val="28"/>
          <w:lang w:eastAsia="en-US"/>
        </w:rPr>
        <w:t xml:space="preserve"> строку дії контракту з директором або прийнятті рішення щодо припинення (розірвання) контракту з директором.</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t>6. Конкурс проводиться поетапно:</w:t>
      </w:r>
    </w:p>
    <w:p w:rsidR="00DC4579" w:rsidRPr="008E52DE" w:rsidRDefault="00DC4579" w:rsidP="003C64B5">
      <w:pPr>
        <w:numPr>
          <w:ilvl w:val="0"/>
          <w:numId w:val="9"/>
        </w:numPr>
        <w:suppressAutoHyphens/>
        <w:autoSpaceDE/>
        <w:autoSpaceDN/>
        <w:ind w:left="0" w:firstLine="709"/>
        <w:jc w:val="both"/>
        <w:rPr>
          <w:rFonts w:eastAsia="Calibri"/>
          <w:sz w:val="28"/>
          <w:szCs w:val="28"/>
          <w:lang w:eastAsia="en-US"/>
        </w:rPr>
      </w:pPr>
      <w:r w:rsidRPr="008E52DE">
        <w:rPr>
          <w:rFonts w:eastAsia="Calibri"/>
          <w:sz w:val="28"/>
          <w:szCs w:val="28"/>
          <w:lang w:eastAsia="en-US"/>
        </w:rPr>
        <w:t>прийняття рішення про оголошення, конкурсу та затвердження складу конкурсної комісії;</w:t>
      </w:r>
    </w:p>
    <w:p w:rsidR="00DC4579" w:rsidRPr="008E52DE" w:rsidRDefault="00DC4579" w:rsidP="003C64B5">
      <w:pPr>
        <w:numPr>
          <w:ilvl w:val="0"/>
          <w:numId w:val="9"/>
        </w:numPr>
        <w:suppressAutoHyphens/>
        <w:autoSpaceDE/>
        <w:autoSpaceDN/>
        <w:ind w:left="0" w:firstLine="709"/>
        <w:jc w:val="both"/>
        <w:rPr>
          <w:rFonts w:eastAsia="Calibri"/>
          <w:sz w:val="28"/>
          <w:szCs w:val="28"/>
          <w:lang w:eastAsia="en-US"/>
        </w:rPr>
      </w:pPr>
      <w:r w:rsidRPr="008E52DE">
        <w:rPr>
          <w:rFonts w:eastAsia="Calibri"/>
          <w:sz w:val="28"/>
          <w:szCs w:val="28"/>
          <w:lang w:eastAsia="en-US"/>
        </w:rPr>
        <w:t>оприлюднення оголошення про проведення конкурсного відбору в офіційних засобах масової інформації Погребищенської міської ради;</w:t>
      </w:r>
    </w:p>
    <w:p w:rsidR="00DC4579" w:rsidRPr="008E52DE" w:rsidRDefault="00DC4579" w:rsidP="003C64B5">
      <w:pPr>
        <w:numPr>
          <w:ilvl w:val="0"/>
          <w:numId w:val="9"/>
        </w:numPr>
        <w:suppressAutoHyphens/>
        <w:autoSpaceDE/>
        <w:autoSpaceDN/>
        <w:ind w:left="0" w:firstLine="709"/>
        <w:jc w:val="both"/>
        <w:rPr>
          <w:rFonts w:eastAsia="Calibri"/>
          <w:sz w:val="28"/>
          <w:szCs w:val="28"/>
          <w:lang w:eastAsia="en-US"/>
        </w:rPr>
      </w:pPr>
      <w:r w:rsidRPr="008E52DE">
        <w:rPr>
          <w:rFonts w:eastAsia="Calibri"/>
          <w:sz w:val="28"/>
          <w:szCs w:val="28"/>
          <w:lang w:eastAsia="en-US"/>
        </w:rPr>
        <w:t>прийом документів від осіб, які бажають взяти участь у конкурсному відборі;</w:t>
      </w:r>
    </w:p>
    <w:p w:rsidR="00DC4579" w:rsidRPr="00893444" w:rsidRDefault="00DC4579" w:rsidP="003C64B5">
      <w:pPr>
        <w:numPr>
          <w:ilvl w:val="0"/>
          <w:numId w:val="9"/>
        </w:numPr>
        <w:suppressAutoHyphens/>
        <w:autoSpaceDE/>
        <w:autoSpaceDN/>
        <w:ind w:left="0" w:firstLine="709"/>
        <w:jc w:val="both"/>
        <w:rPr>
          <w:rFonts w:eastAsia="Calibri"/>
          <w:sz w:val="28"/>
          <w:szCs w:val="28"/>
          <w:lang w:eastAsia="en-US"/>
        </w:rPr>
      </w:pPr>
      <w:r w:rsidRPr="008E52DE">
        <w:rPr>
          <w:rFonts w:eastAsia="Calibri"/>
          <w:sz w:val="28"/>
          <w:szCs w:val="28"/>
          <w:lang w:eastAsia="en-US"/>
        </w:rPr>
        <w:lastRenderedPageBreak/>
        <w:t>попередній розгляд поданих документів на відповідність встановленим</w:t>
      </w:r>
      <w:r>
        <w:rPr>
          <w:rFonts w:eastAsia="Calibri"/>
          <w:sz w:val="28"/>
          <w:szCs w:val="28"/>
          <w:lang w:eastAsia="en-US"/>
        </w:rPr>
        <w:t xml:space="preserve"> </w:t>
      </w:r>
      <w:r w:rsidRPr="00893444">
        <w:rPr>
          <w:rFonts w:eastAsia="Calibri"/>
          <w:sz w:val="28"/>
          <w:szCs w:val="28"/>
          <w:lang w:eastAsia="en-US"/>
        </w:rPr>
        <w:t>законодавством вимогам;</w:t>
      </w:r>
    </w:p>
    <w:p w:rsidR="00DC4579" w:rsidRPr="008E52DE" w:rsidRDefault="00DC4579" w:rsidP="003C64B5">
      <w:pPr>
        <w:numPr>
          <w:ilvl w:val="0"/>
          <w:numId w:val="9"/>
        </w:numPr>
        <w:suppressAutoHyphens/>
        <w:autoSpaceDE/>
        <w:autoSpaceDN/>
        <w:ind w:left="0" w:firstLine="709"/>
        <w:jc w:val="both"/>
        <w:rPr>
          <w:rFonts w:eastAsia="Calibri"/>
          <w:sz w:val="28"/>
          <w:szCs w:val="28"/>
          <w:lang w:eastAsia="en-US"/>
        </w:rPr>
      </w:pPr>
      <w:r w:rsidRPr="008E52DE">
        <w:rPr>
          <w:rFonts w:eastAsia="Calibri"/>
          <w:sz w:val="28"/>
          <w:szCs w:val="28"/>
          <w:lang w:eastAsia="en-US"/>
        </w:rPr>
        <w:t>проведення іспиту та визначення його результатів;</w:t>
      </w:r>
    </w:p>
    <w:p w:rsidR="00DC4579" w:rsidRPr="008E52DE" w:rsidRDefault="00DC4579" w:rsidP="003C64B5">
      <w:pPr>
        <w:numPr>
          <w:ilvl w:val="0"/>
          <w:numId w:val="9"/>
        </w:numPr>
        <w:suppressAutoHyphens/>
        <w:autoSpaceDE/>
        <w:autoSpaceDN/>
        <w:ind w:left="0" w:firstLine="709"/>
        <w:jc w:val="both"/>
        <w:rPr>
          <w:rFonts w:eastAsia="Calibri"/>
          <w:sz w:val="28"/>
          <w:szCs w:val="28"/>
          <w:lang w:eastAsia="en-US"/>
        </w:rPr>
      </w:pPr>
      <w:r w:rsidRPr="008E52DE">
        <w:rPr>
          <w:rFonts w:eastAsia="Calibri"/>
          <w:sz w:val="28"/>
          <w:szCs w:val="28"/>
          <w:lang w:eastAsia="en-US"/>
        </w:rPr>
        <w:t>проведення співбесіди та визначення її результатів;</w:t>
      </w:r>
    </w:p>
    <w:p w:rsidR="00DC4579" w:rsidRPr="008E52DE" w:rsidRDefault="00DC4579" w:rsidP="003C64B5">
      <w:pPr>
        <w:numPr>
          <w:ilvl w:val="0"/>
          <w:numId w:val="9"/>
        </w:numPr>
        <w:suppressAutoHyphens/>
        <w:autoSpaceDE/>
        <w:autoSpaceDN/>
        <w:ind w:left="0" w:firstLine="709"/>
        <w:jc w:val="both"/>
        <w:rPr>
          <w:rFonts w:eastAsia="Calibri"/>
          <w:sz w:val="28"/>
          <w:szCs w:val="28"/>
          <w:lang w:eastAsia="en-US"/>
        </w:rPr>
      </w:pPr>
      <w:r w:rsidRPr="008E52DE">
        <w:rPr>
          <w:rFonts w:eastAsia="Calibri"/>
          <w:sz w:val="28"/>
          <w:szCs w:val="28"/>
          <w:lang w:eastAsia="en-US"/>
        </w:rPr>
        <w:t>визначення переможця конкурсного відбору;</w:t>
      </w:r>
    </w:p>
    <w:p w:rsidR="00DC4579" w:rsidRPr="008E52DE" w:rsidRDefault="00DC4579" w:rsidP="003C64B5">
      <w:pPr>
        <w:numPr>
          <w:ilvl w:val="0"/>
          <w:numId w:val="9"/>
        </w:numPr>
        <w:suppressAutoHyphens/>
        <w:autoSpaceDE/>
        <w:autoSpaceDN/>
        <w:ind w:left="0" w:firstLine="709"/>
        <w:jc w:val="both"/>
        <w:rPr>
          <w:rFonts w:eastAsia="Calibri"/>
          <w:sz w:val="28"/>
          <w:szCs w:val="28"/>
          <w:lang w:eastAsia="en-US"/>
        </w:rPr>
      </w:pPr>
      <w:r w:rsidRPr="008E52DE">
        <w:rPr>
          <w:rFonts w:eastAsia="Calibri"/>
          <w:sz w:val="28"/>
          <w:szCs w:val="28"/>
          <w:lang w:eastAsia="en-US"/>
        </w:rPr>
        <w:t>оприлюднення результатів конкурсу.</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t>7. Конкур</w:t>
      </w:r>
      <w:r>
        <w:rPr>
          <w:rFonts w:eastAsia="Calibri"/>
          <w:sz w:val="28"/>
          <w:szCs w:val="28"/>
          <w:lang w:eastAsia="en-US"/>
        </w:rPr>
        <w:t>с</w:t>
      </w:r>
      <w:r w:rsidRPr="008E52DE">
        <w:rPr>
          <w:rFonts w:eastAsia="Calibri"/>
          <w:sz w:val="28"/>
          <w:szCs w:val="28"/>
          <w:lang w:eastAsia="en-US"/>
        </w:rPr>
        <w:t xml:space="preserve"> оголошується та проводиться відділом освіти Погребищенської міської ради.</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t>8. Оголошення про проведення конкурсу оприлюднюється в місцевих</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t xml:space="preserve">засобах масової інформації та на офіційному </w:t>
      </w:r>
      <w:proofErr w:type="spellStart"/>
      <w:r w:rsidRPr="008E52DE">
        <w:rPr>
          <w:rFonts w:eastAsia="Calibri"/>
          <w:sz w:val="28"/>
          <w:szCs w:val="28"/>
          <w:lang w:eastAsia="en-US"/>
        </w:rPr>
        <w:t>вебсайті</w:t>
      </w:r>
      <w:proofErr w:type="spellEnd"/>
      <w:r w:rsidRPr="008E52DE">
        <w:rPr>
          <w:rFonts w:eastAsia="Calibri"/>
          <w:sz w:val="28"/>
          <w:szCs w:val="28"/>
          <w:lang w:eastAsia="en-US"/>
        </w:rPr>
        <w:t xml:space="preserve"> засновника та відділу освіти Погребищенської міської ради не пізніше ніж за один місяць до початку проведення конкурсного відбору.</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t>9. Оголошення про проведення конкурсу повинне містити:</w:t>
      </w:r>
    </w:p>
    <w:p w:rsidR="00DC4579" w:rsidRPr="008E52DE" w:rsidRDefault="00DC4579" w:rsidP="003C64B5">
      <w:pPr>
        <w:numPr>
          <w:ilvl w:val="0"/>
          <w:numId w:val="8"/>
        </w:numPr>
        <w:suppressAutoHyphens/>
        <w:autoSpaceDE/>
        <w:autoSpaceDN/>
        <w:ind w:left="0" w:firstLine="709"/>
        <w:jc w:val="both"/>
        <w:rPr>
          <w:rFonts w:eastAsia="Calibri"/>
          <w:sz w:val="28"/>
          <w:szCs w:val="28"/>
          <w:lang w:eastAsia="en-US"/>
        </w:rPr>
      </w:pPr>
      <w:r w:rsidRPr="008E52DE">
        <w:rPr>
          <w:rFonts w:eastAsia="Calibri"/>
          <w:sz w:val="28"/>
          <w:szCs w:val="28"/>
          <w:lang w:eastAsia="en-US"/>
        </w:rPr>
        <w:t xml:space="preserve">найменування і місцезнаходження </w:t>
      </w:r>
      <w:r>
        <w:rPr>
          <w:rFonts w:eastAsia="Calibri"/>
          <w:sz w:val="28"/>
          <w:szCs w:val="28"/>
          <w:lang w:eastAsia="en-US"/>
        </w:rPr>
        <w:t>Ц</w:t>
      </w:r>
      <w:r w:rsidRPr="008E52DE">
        <w:rPr>
          <w:rFonts w:eastAsia="Calibri"/>
          <w:sz w:val="28"/>
          <w:szCs w:val="28"/>
          <w:lang w:eastAsia="en-US"/>
        </w:rPr>
        <w:t>ентру;</w:t>
      </w:r>
    </w:p>
    <w:p w:rsidR="00DC4579" w:rsidRPr="008E52DE" w:rsidRDefault="00DC4579" w:rsidP="003C64B5">
      <w:pPr>
        <w:numPr>
          <w:ilvl w:val="0"/>
          <w:numId w:val="8"/>
        </w:numPr>
        <w:suppressAutoHyphens/>
        <w:autoSpaceDE/>
        <w:autoSpaceDN/>
        <w:ind w:left="0" w:firstLine="709"/>
        <w:jc w:val="both"/>
        <w:rPr>
          <w:rFonts w:eastAsia="Calibri"/>
          <w:sz w:val="28"/>
          <w:szCs w:val="28"/>
          <w:lang w:eastAsia="en-US"/>
        </w:rPr>
      </w:pPr>
      <w:r w:rsidRPr="008E52DE">
        <w:rPr>
          <w:rFonts w:eastAsia="Calibri"/>
          <w:sz w:val="28"/>
          <w:szCs w:val="28"/>
          <w:lang w:eastAsia="en-US"/>
        </w:rPr>
        <w:t>найменування посади та умови оплати праці;</w:t>
      </w:r>
    </w:p>
    <w:p w:rsidR="00DC4579" w:rsidRPr="008E52DE" w:rsidRDefault="00DC4579" w:rsidP="003C64B5">
      <w:pPr>
        <w:numPr>
          <w:ilvl w:val="0"/>
          <w:numId w:val="8"/>
        </w:numPr>
        <w:suppressAutoHyphens/>
        <w:autoSpaceDE/>
        <w:autoSpaceDN/>
        <w:ind w:left="0" w:firstLine="709"/>
        <w:jc w:val="both"/>
        <w:rPr>
          <w:rFonts w:eastAsia="Calibri"/>
          <w:sz w:val="28"/>
          <w:szCs w:val="28"/>
          <w:lang w:eastAsia="en-US"/>
        </w:rPr>
      </w:pPr>
      <w:r w:rsidRPr="008E52DE">
        <w:rPr>
          <w:rFonts w:eastAsia="Calibri"/>
          <w:sz w:val="28"/>
          <w:szCs w:val="28"/>
          <w:lang w:eastAsia="en-US"/>
        </w:rPr>
        <w:t>кваліфікаційні вимоги до претендентів на посаду (далі - претенденти);</w:t>
      </w:r>
    </w:p>
    <w:p w:rsidR="00DC4579" w:rsidRPr="00893444" w:rsidRDefault="00DC4579" w:rsidP="003C64B5">
      <w:pPr>
        <w:numPr>
          <w:ilvl w:val="0"/>
          <w:numId w:val="8"/>
        </w:numPr>
        <w:suppressAutoHyphens/>
        <w:autoSpaceDE/>
        <w:autoSpaceDN/>
        <w:ind w:left="0" w:firstLine="709"/>
        <w:jc w:val="both"/>
        <w:rPr>
          <w:rFonts w:eastAsia="Calibri"/>
          <w:sz w:val="28"/>
          <w:szCs w:val="28"/>
          <w:lang w:eastAsia="en-US"/>
        </w:rPr>
      </w:pPr>
      <w:r w:rsidRPr="00893444">
        <w:rPr>
          <w:rFonts w:eastAsia="Calibri"/>
          <w:sz w:val="28"/>
          <w:szCs w:val="28"/>
          <w:lang w:eastAsia="en-US"/>
        </w:rPr>
        <w:t>перелік документів, які необхідно подати для участі в конкурсному</w:t>
      </w:r>
      <w:r>
        <w:rPr>
          <w:rFonts w:eastAsia="Calibri"/>
          <w:sz w:val="28"/>
          <w:szCs w:val="28"/>
          <w:lang w:eastAsia="en-US"/>
        </w:rPr>
        <w:t xml:space="preserve"> в</w:t>
      </w:r>
      <w:r w:rsidRPr="00893444">
        <w:rPr>
          <w:rFonts w:eastAsia="Calibri"/>
          <w:sz w:val="28"/>
          <w:szCs w:val="28"/>
          <w:lang w:eastAsia="en-US"/>
        </w:rPr>
        <w:t>ідборі, та строк їх подання;</w:t>
      </w:r>
    </w:p>
    <w:p w:rsidR="00DC4579" w:rsidRPr="008E52DE" w:rsidRDefault="00DC4579" w:rsidP="003C64B5">
      <w:pPr>
        <w:numPr>
          <w:ilvl w:val="0"/>
          <w:numId w:val="8"/>
        </w:numPr>
        <w:suppressAutoHyphens/>
        <w:autoSpaceDE/>
        <w:autoSpaceDN/>
        <w:ind w:left="0" w:firstLine="709"/>
        <w:jc w:val="both"/>
        <w:rPr>
          <w:rFonts w:eastAsia="Calibri"/>
          <w:sz w:val="28"/>
          <w:szCs w:val="28"/>
          <w:lang w:eastAsia="en-US"/>
        </w:rPr>
      </w:pPr>
      <w:r w:rsidRPr="008E52DE">
        <w:rPr>
          <w:rFonts w:eastAsia="Calibri"/>
          <w:sz w:val="28"/>
          <w:szCs w:val="28"/>
          <w:lang w:eastAsia="en-US"/>
        </w:rPr>
        <w:t>дату, місце та етапи проведення конкурсного відбору;</w:t>
      </w:r>
    </w:p>
    <w:p w:rsidR="00DC4579" w:rsidRPr="00893444" w:rsidRDefault="00DC4579" w:rsidP="003C64B5">
      <w:pPr>
        <w:numPr>
          <w:ilvl w:val="0"/>
          <w:numId w:val="8"/>
        </w:numPr>
        <w:suppressAutoHyphens/>
        <w:autoSpaceDE/>
        <w:autoSpaceDN/>
        <w:ind w:left="0" w:firstLine="709"/>
        <w:jc w:val="both"/>
        <w:rPr>
          <w:rFonts w:eastAsia="Calibri"/>
          <w:sz w:val="28"/>
          <w:szCs w:val="28"/>
          <w:lang w:eastAsia="en-US"/>
        </w:rPr>
      </w:pPr>
      <w:r w:rsidRPr="00893444">
        <w:rPr>
          <w:rFonts w:eastAsia="Calibri"/>
          <w:sz w:val="28"/>
          <w:szCs w:val="28"/>
          <w:lang w:eastAsia="en-US"/>
        </w:rPr>
        <w:t>прізвище, ім’я, по батькові, номер телефону та адресу електронної пошти особи, яка надає додаткову інформацію про проведення конкурсного відбору.</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t>В оголошенні може міститися додаткова інформація, що не суперечить</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t>законодавству.</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t xml:space="preserve">10. Строк подання документів для участі в конкурсі становить </w:t>
      </w:r>
      <w:r>
        <w:rPr>
          <w:rFonts w:eastAsia="Calibri"/>
          <w:sz w:val="28"/>
          <w:szCs w:val="28"/>
          <w:lang w:eastAsia="en-US"/>
        </w:rPr>
        <w:t xml:space="preserve">не менше ніж </w:t>
      </w:r>
      <w:r w:rsidRPr="008E52DE">
        <w:rPr>
          <w:rFonts w:eastAsia="Calibri"/>
          <w:sz w:val="28"/>
          <w:szCs w:val="28"/>
          <w:lang w:eastAsia="en-US"/>
        </w:rPr>
        <w:t xml:space="preserve">20 </w:t>
      </w:r>
      <w:r>
        <w:rPr>
          <w:rFonts w:eastAsia="Calibri"/>
          <w:sz w:val="28"/>
          <w:szCs w:val="28"/>
          <w:lang w:eastAsia="en-US"/>
        </w:rPr>
        <w:t xml:space="preserve">та не більше ніж 30 </w:t>
      </w:r>
      <w:r w:rsidRPr="008E52DE">
        <w:rPr>
          <w:rFonts w:eastAsia="Calibri"/>
          <w:sz w:val="28"/>
          <w:szCs w:val="28"/>
          <w:lang w:eastAsia="en-US"/>
        </w:rPr>
        <w:t>календарних днів з дня оприлюднення оголошення про проведення конкурсу.</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t>11. Особа, яка виявила бажання взяти участь у конкурсі, подає (особисто</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t>або поштою) такі документи:</w:t>
      </w:r>
    </w:p>
    <w:p w:rsidR="00DC4579" w:rsidRPr="008E52DE" w:rsidRDefault="00DC4579" w:rsidP="003C64B5">
      <w:pPr>
        <w:numPr>
          <w:ilvl w:val="0"/>
          <w:numId w:val="11"/>
        </w:numPr>
        <w:suppressAutoHyphens/>
        <w:autoSpaceDE/>
        <w:autoSpaceDN/>
        <w:ind w:left="0" w:firstLine="709"/>
        <w:jc w:val="both"/>
        <w:rPr>
          <w:rFonts w:eastAsia="Calibri"/>
          <w:sz w:val="28"/>
          <w:szCs w:val="28"/>
          <w:lang w:eastAsia="en-US"/>
        </w:rPr>
      </w:pPr>
      <w:r w:rsidRPr="008E52DE">
        <w:rPr>
          <w:rFonts w:eastAsia="Calibri"/>
          <w:sz w:val="28"/>
          <w:szCs w:val="28"/>
          <w:lang w:eastAsia="en-US"/>
        </w:rPr>
        <w:t>копію паспорта громадянина України;</w:t>
      </w:r>
    </w:p>
    <w:p w:rsidR="00DC4579" w:rsidRPr="008E52DE" w:rsidRDefault="00DC4579" w:rsidP="003C64B5">
      <w:pPr>
        <w:numPr>
          <w:ilvl w:val="0"/>
          <w:numId w:val="11"/>
        </w:numPr>
        <w:suppressAutoHyphens/>
        <w:autoSpaceDE/>
        <w:autoSpaceDN/>
        <w:ind w:left="0" w:firstLine="709"/>
        <w:jc w:val="both"/>
        <w:rPr>
          <w:rFonts w:eastAsia="Calibri"/>
          <w:sz w:val="28"/>
          <w:szCs w:val="28"/>
          <w:lang w:eastAsia="en-US"/>
        </w:rPr>
      </w:pPr>
      <w:r w:rsidRPr="008E52DE">
        <w:rPr>
          <w:rFonts w:eastAsia="Calibri"/>
          <w:sz w:val="28"/>
          <w:szCs w:val="28"/>
          <w:lang w:eastAsia="en-US"/>
        </w:rPr>
        <w:t>письмову заяву про участь у конкурсі, до якої додається резюме у довільній формі;</w:t>
      </w:r>
    </w:p>
    <w:p w:rsidR="00DC4579" w:rsidRPr="008E52DE" w:rsidRDefault="00DC4579" w:rsidP="003C64B5">
      <w:pPr>
        <w:numPr>
          <w:ilvl w:val="0"/>
          <w:numId w:val="11"/>
        </w:numPr>
        <w:suppressAutoHyphens/>
        <w:autoSpaceDE/>
        <w:autoSpaceDN/>
        <w:ind w:left="0" w:firstLine="709"/>
        <w:jc w:val="both"/>
        <w:rPr>
          <w:rFonts w:eastAsia="Calibri"/>
          <w:sz w:val="28"/>
          <w:szCs w:val="28"/>
          <w:lang w:eastAsia="en-US"/>
        </w:rPr>
      </w:pPr>
      <w:r w:rsidRPr="008E52DE">
        <w:rPr>
          <w:rFonts w:eastAsia="Calibri"/>
          <w:sz w:val="28"/>
          <w:szCs w:val="28"/>
          <w:lang w:eastAsia="en-US"/>
        </w:rPr>
        <w:t>копію трудової книжки;</w:t>
      </w:r>
    </w:p>
    <w:p w:rsidR="00DC4579" w:rsidRPr="008E52DE" w:rsidRDefault="00DC4579" w:rsidP="003C64B5">
      <w:pPr>
        <w:numPr>
          <w:ilvl w:val="0"/>
          <w:numId w:val="11"/>
        </w:numPr>
        <w:suppressAutoHyphens/>
        <w:autoSpaceDE/>
        <w:autoSpaceDN/>
        <w:ind w:left="0" w:firstLine="709"/>
        <w:jc w:val="both"/>
        <w:rPr>
          <w:rFonts w:eastAsia="Calibri"/>
          <w:sz w:val="28"/>
          <w:szCs w:val="28"/>
          <w:lang w:eastAsia="en-US"/>
        </w:rPr>
      </w:pPr>
      <w:r w:rsidRPr="008E52DE">
        <w:rPr>
          <w:rFonts w:eastAsia="Calibri"/>
          <w:sz w:val="28"/>
          <w:szCs w:val="28"/>
          <w:lang w:eastAsia="en-US"/>
        </w:rPr>
        <w:t>копію (копії) документа (документів) про освіту із додатками;</w:t>
      </w:r>
    </w:p>
    <w:p w:rsidR="00DC4579" w:rsidRPr="008E52DE" w:rsidRDefault="00DC4579" w:rsidP="003C64B5">
      <w:pPr>
        <w:numPr>
          <w:ilvl w:val="0"/>
          <w:numId w:val="11"/>
        </w:numPr>
        <w:suppressAutoHyphens/>
        <w:autoSpaceDE/>
        <w:autoSpaceDN/>
        <w:ind w:left="0" w:firstLine="709"/>
        <w:jc w:val="both"/>
        <w:rPr>
          <w:rFonts w:eastAsia="Calibri"/>
          <w:sz w:val="28"/>
          <w:szCs w:val="28"/>
          <w:lang w:eastAsia="en-US"/>
        </w:rPr>
      </w:pPr>
      <w:r w:rsidRPr="008E52DE">
        <w:rPr>
          <w:rFonts w:eastAsia="Calibri"/>
          <w:sz w:val="28"/>
          <w:szCs w:val="28"/>
          <w:lang w:eastAsia="en-US"/>
        </w:rPr>
        <w:t>копію (копії) документа (документів) про присвоєння вченого звання, присудження наукового ступеня (за наявності);</w:t>
      </w:r>
    </w:p>
    <w:p w:rsidR="00DC4579" w:rsidRPr="008E52DE" w:rsidRDefault="00DC4579" w:rsidP="003C64B5">
      <w:pPr>
        <w:numPr>
          <w:ilvl w:val="0"/>
          <w:numId w:val="11"/>
        </w:numPr>
        <w:suppressAutoHyphens/>
        <w:autoSpaceDE/>
        <w:autoSpaceDN/>
        <w:ind w:left="0" w:firstLine="709"/>
        <w:jc w:val="both"/>
        <w:rPr>
          <w:rFonts w:eastAsia="Calibri"/>
          <w:sz w:val="28"/>
          <w:szCs w:val="28"/>
          <w:lang w:eastAsia="en-US"/>
        </w:rPr>
      </w:pPr>
      <w:r w:rsidRPr="008E52DE">
        <w:rPr>
          <w:rFonts w:eastAsia="Calibri"/>
          <w:sz w:val="28"/>
          <w:szCs w:val="28"/>
          <w:lang w:eastAsia="en-US"/>
        </w:rPr>
        <w:t>письмову згоду на збір та обробку персональних даних (додаток 1);</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t>Особа, яка бажає взяти участь у конкурсному відборі, має право додати до</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t>заяви про участь у конкурсі інші документи, непередбачені в оголошенні про</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t>проведення конкурсу.</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lastRenderedPageBreak/>
        <w:t>12. Прийом та реєстрація документів від претендентів здійснюється  відділом освіти Погребищенської міської ради;</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t>13. У разі надсилання документів поштою, датою подання документів</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t>вважається дата, зазначена на поштовому штемпелі.</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t>14.  У разі невідповідності поданих документів встановленим вимогам, претенденти до конкурсного відбору не допускаються, про що їм повідомляється відділом освіти Погребищенської міської ради.</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t>15. Документи, подані після закінчення встановленого строку, не розглядаються та повертаються особам, які їх подали.</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t>16. Усі претенденти, які своєчасно подали документи для участі у конкурсі, повідомляються відділом освіти Погребищенської міської ради про прийняте рішення щодо їх кандидатур не пізніше, ніж протягом десяти календарних днів з дати закінчення строку подання документів.</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t>17. Для проведення конкурсу відділом  освіти Погребищенської міської ради утворюється конкурсна комісія, до складу якої входить не менше 5 осіб</w:t>
      </w:r>
      <w:r>
        <w:rPr>
          <w:rFonts w:eastAsia="Calibri"/>
          <w:sz w:val="28"/>
          <w:szCs w:val="28"/>
          <w:lang w:eastAsia="en-US"/>
        </w:rPr>
        <w:t>,</w:t>
      </w:r>
      <w:r w:rsidRPr="008E52DE">
        <w:rPr>
          <w:rFonts w:eastAsia="Calibri"/>
          <w:sz w:val="28"/>
          <w:szCs w:val="28"/>
          <w:lang w:eastAsia="en-US"/>
        </w:rPr>
        <w:t xml:space="preserve"> од</w:t>
      </w:r>
      <w:r>
        <w:rPr>
          <w:rFonts w:eastAsia="Calibri"/>
          <w:sz w:val="28"/>
          <w:szCs w:val="28"/>
          <w:lang w:eastAsia="en-US"/>
        </w:rPr>
        <w:t>ин</w:t>
      </w:r>
      <w:r w:rsidRPr="008E52DE">
        <w:rPr>
          <w:rFonts w:eastAsia="Calibri"/>
          <w:sz w:val="28"/>
          <w:szCs w:val="28"/>
          <w:lang w:eastAsia="en-US"/>
        </w:rPr>
        <w:t xml:space="preserve"> з яких є представником засновника.</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t>До складу конкурсної комісії входять начальник відділу освіти Погребищенської міської ради, керівники закладів дошкільної та загальної середньої освіти (за згодою), керівники закладів позашкільної освіти (за згодою) та, за потреби, завідувач (методисти) обласного центру підтримки інклюзивної освіти , педагогічні працівники інклюзивно-ресурсного центру, працівники закладів охорони здоров’я, закладів (установ) соціального захисту та представники громадськості.</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t>18. Конкурсна комісія є повноважною за умови присутності на її засіданні не менше двох третин від її затвердженого складу. Рішення Комісії приймається</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t>більшістю голосів, присутніх на засіданні.</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t>19. Конкурс передбачає складання кваліфікаційного іспиту та проведення співбесіди. Кваліфікаційний іспит проводиться за напрямами:</w:t>
      </w:r>
    </w:p>
    <w:p w:rsidR="00DC4579" w:rsidRPr="008E52DE" w:rsidRDefault="00DC4579" w:rsidP="003C64B5">
      <w:pPr>
        <w:numPr>
          <w:ilvl w:val="0"/>
          <w:numId w:val="12"/>
        </w:numPr>
        <w:suppressAutoHyphens/>
        <w:autoSpaceDE/>
        <w:autoSpaceDN/>
        <w:ind w:left="0" w:firstLine="709"/>
        <w:jc w:val="both"/>
        <w:rPr>
          <w:rFonts w:eastAsia="Calibri"/>
          <w:sz w:val="28"/>
          <w:szCs w:val="28"/>
          <w:lang w:eastAsia="en-US"/>
        </w:rPr>
      </w:pPr>
      <w:r w:rsidRPr="008E52DE">
        <w:rPr>
          <w:rFonts w:eastAsia="Calibri"/>
          <w:sz w:val="28"/>
          <w:szCs w:val="28"/>
          <w:lang w:eastAsia="en-US"/>
        </w:rPr>
        <w:t xml:space="preserve">знання законодавства у сфері освіти дітей з особливими освітніми потребами; </w:t>
      </w:r>
    </w:p>
    <w:p w:rsidR="00DC4579" w:rsidRPr="008E52DE" w:rsidRDefault="00DC4579" w:rsidP="003C64B5">
      <w:pPr>
        <w:numPr>
          <w:ilvl w:val="0"/>
          <w:numId w:val="12"/>
        </w:numPr>
        <w:suppressAutoHyphens/>
        <w:autoSpaceDE/>
        <w:autoSpaceDN/>
        <w:ind w:left="0" w:firstLine="709"/>
        <w:jc w:val="both"/>
        <w:rPr>
          <w:rFonts w:eastAsia="Calibri"/>
          <w:sz w:val="28"/>
          <w:szCs w:val="28"/>
          <w:lang w:eastAsia="en-US"/>
        </w:rPr>
      </w:pPr>
      <w:r w:rsidRPr="008E52DE">
        <w:rPr>
          <w:rFonts w:eastAsia="Calibri"/>
          <w:sz w:val="28"/>
          <w:szCs w:val="28"/>
          <w:lang w:eastAsia="en-US"/>
        </w:rPr>
        <w:t xml:space="preserve">знання основ спеціальної педагогіки; </w:t>
      </w:r>
    </w:p>
    <w:p w:rsidR="00DC4579" w:rsidRPr="008E52DE" w:rsidRDefault="00DC4579" w:rsidP="003C64B5">
      <w:pPr>
        <w:numPr>
          <w:ilvl w:val="0"/>
          <w:numId w:val="12"/>
        </w:numPr>
        <w:suppressAutoHyphens/>
        <w:autoSpaceDE/>
        <w:autoSpaceDN/>
        <w:ind w:left="0" w:firstLine="709"/>
        <w:jc w:val="both"/>
        <w:rPr>
          <w:rFonts w:eastAsia="Calibri"/>
          <w:sz w:val="28"/>
          <w:szCs w:val="28"/>
          <w:lang w:eastAsia="en-US"/>
        </w:rPr>
      </w:pPr>
      <w:r w:rsidRPr="008E52DE">
        <w:rPr>
          <w:rFonts w:eastAsia="Calibri"/>
          <w:sz w:val="28"/>
          <w:szCs w:val="28"/>
          <w:lang w:eastAsia="en-US"/>
        </w:rPr>
        <w:t>знання основ управління діяльністю інклюзивно-ресурсного центру.</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t>Орієнтовний перелік питань для проведення іспиту зазначений у додатку 2</w:t>
      </w:r>
    </w:p>
    <w:p w:rsidR="00DC4579" w:rsidRPr="008E52DE" w:rsidRDefault="00DC4579" w:rsidP="003C64B5">
      <w:pPr>
        <w:ind w:firstLine="709"/>
        <w:jc w:val="both"/>
        <w:rPr>
          <w:rFonts w:eastAsia="Calibri"/>
          <w:sz w:val="28"/>
          <w:szCs w:val="28"/>
          <w:lang w:eastAsia="en-US"/>
        </w:rPr>
      </w:pPr>
      <w:r>
        <w:rPr>
          <w:rFonts w:eastAsia="Calibri"/>
          <w:sz w:val="28"/>
          <w:szCs w:val="28"/>
          <w:lang w:eastAsia="en-US"/>
        </w:rPr>
        <w:t>цього</w:t>
      </w:r>
      <w:r w:rsidRPr="008E52DE">
        <w:rPr>
          <w:rFonts w:eastAsia="Calibri"/>
          <w:sz w:val="28"/>
          <w:szCs w:val="28"/>
          <w:lang w:eastAsia="en-US"/>
        </w:rPr>
        <w:t xml:space="preserve"> положення.</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t>20. Іспит складається з 6 питань по 2 питання за напрямами, визначеними</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t>у пункті 19 положення. Загальний час для проведення іспиту повинен становити не більш як 1 година 20 хвилин.</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t>21. Для визначення результатів іспиту рекомендується використовувати</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t xml:space="preserve">таку систему: </w:t>
      </w:r>
    </w:p>
    <w:p w:rsidR="00DC4579" w:rsidRPr="00893444" w:rsidRDefault="00DC4579" w:rsidP="003C64B5">
      <w:pPr>
        <w:numPr>
          <w:ilvl w:val="0"/>
          <w:numId w:val="13"/>
        </w:numPr>
        <w:suppressAutoHyphens/>
        <w:autoSpaceDE/>
        <w:autoSpaceDN/>
        <w:ind w:left="0" w:firstLine="709"/>
        <w:jc w:val="both"/>
        <w:rPr>
          <w:rFonts w:eastAsia="Calibri"/>
          <w:sz w:val="28"/>
          <w:szCs w:val="28"/>
          <w:lang w:eastAsia="en-US"/>
        </w:rPr>
      </w:pPr>
      <w:r w:rsidRPr="008E52DE">
        <w:rPr>
          <w:rFonts w:eastAsia="Calibri"/>
          <w:sz w:val="28"/>
          <w:szCs w:val="28"/>
          <w:lang w:eastAsia="en-US"/>
        </w:rPr>
        <w:t>2 бали виставляються кандидатам, які в повному обсязі розкрили суть</w:t>
      </w:r>
      <w:r>
        <w:rPr>
          <w:rFonts w:eastAsia="Calibri"/>
          <w:sz w:val="28"/>
          <w:szCs w:val="28"/>
          <w:lang w:eastAsia="en-US"/>
        </w:rPr>
        <w:t xml:space="preserve"> </w:t>
      </w:r>
      <w:r w:rsidRPr="00893444">
        <w:rPr>
          <w:rFonts w:eastAsia="Calibri"/>
          <w:sz w:val="28"/>
          <w:szCs w:val="28"/>
          <w:lang w:eastAsia="en-US"/>
        </w:rPr>
        <w:t xml:space="preserve">питання; </w:t>
      </w:r>
    </w:p>
    <w:p w:rsidR="00DC4579" w:rsidRPr="008E52DE" w:rsidRDefault="00DC4579" w:rsidP="003C64B5">
      <w:pPr>
        <w:numPr>
          <w:ilvl w:val="0"/>
          <w:numId w:val="13"/>
        </w:numPr>
        <w:suppressAutoHyphens/>
        <w:autoSpaceDE/>
        <w:autoSpaceDN/>
        <w:ind w:left="0" w:firstLine="709"/>
        <w:jc w:val="both"/>
        <w:rPr>
          <w:rFonts w:eastAsia="Calibri"/>
          <w:sz w:val="28"/>
          <w:szCs w:val="28"/>
          <w:lang w:eastAsia="en-US"/>
        </w:rPr>
      </w:pPr>
      <w:r w:rsidRPr="008E52DE">
        <w:rPr>
          <w:rFonts w:eastAsia="Calibri"/>
          <w:sz w:val="28"/>
          <w:szCs w:val="28"/>
          <w:lang w:eastAsia="en-US"/>
        </w:rPr>
        <w:lastRenderedPageBreak/>
        <w:t>1 бал виставляється кандидатам, які розкрили питання фрагментарно;</w:t>
      </w:r>
    </w:p>
    <w:p w:rsidR="00DC4579" w:rsidRPr="008E52DE" w:rsidRDefault="00DC4579" w:rsidP="003C64B5">
      <w:pPr>
        <w:numPr>
          <w:ilvl w:val="0"/>
          <w:numId w:val="13"/>
        </w:numPr>
        <w:suppressAutoHyphens/>
        <w:autoSpaceDE/>
        <w:autoSpaceDN/>
        <w:ind w:left="0" w:firstLine="709"/>
        <w:jc w:val="both"/>
        <w:rPr>
          <w:rFonts w:eastAsia="Calibri"/>
          <w:sz w:val="28"/>
          <w:szCs w:val="28"/>
          <w:lang w:eastAsia="en-US"/>
        </w:rPr>
      </w:pPr>
      <w:r w:rsidRPr="008E52DE">
        <w:rPr>
          <w:rFonts w:eastAsia="Calibri"/>
          <w:sz w:val="28"/>
          <w:szCs w:val="28"/>
          <w:lang w:eastAsia="en-US"/>
        </w:rPr>
        <w:t>0 балів виставляється кандидатам, які не відповіли на питання.</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t>22. Члени конкурсної комісії визначають результати письмового іспиту згідно з пунктом 21 цього положення.</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t>23. Кандидати, які за результатами іспиту набрали 6 балів, допускаються до співбесіди.</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t>24. Співбесіда проводиться з метою оцінки відповідності досвіду, досягнень, компетенції, особистих якостей вимогам до професійної компетентності кандидата та до відповідних посадових обов’язків.</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t>Під час співбесіди кандидат презентує план розвитку Центру та відповідає на додаткові запитання від членів конкурсної комісії.</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t>Під час співбесіди не ставляться запитання щодо політичних поглядів, релігії, етнічного походження, матеріального становища, соціального походження або питання, які можуть бути розцінені як дискримінаційні.</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t>Орієнтовний перелік вимог до професійної компетентності:</w:t>
      </w:r>
    </w:p>
    <w:p w:rsidR="00DC4579" w:rsidRPr="008E52DE" w:rsidRDefault="00DC4579" w:rsidP="003C64B5">
      <w:pPr>
        <w:numPr>
          <w:ilvl w:val="0"/>
          <w:numId w:val="17"/>
        </w:numPr>
        <w:suppressAutoHyphens/>
        <w:autoSpaceDE/>
        <w:autoSpaceDN/>
        <w:ind w:left="0" w:firstLine="709"/>
        <w:jc w:val="both"/>
        <w:rPr>
          <w:rFonts w:eastAsia="Calibri"/>
          <w:sz w:val="28"/>
          <w:szCs w:val="28"/>
          <w:lang w:eastAsia="en-US"/>
        </w:rPr>
      </w:pPr>
      <w:r w:rsidRPr="008E52DE">
        <w:rPr>
          <w:rFonts w:eastAsia="Calibri"/>
          <w:sz w:val="28"/>
          <w:szCs w:val="28"/>
          <w:lang w:eastAsia="en-US"/>
        </w:rPr>
        <w:t>вільне володіння державною мовою;</w:t>
      </w:r>
    </w:p>
    <w:p w:rsidR="00DC4579" w:rsidRPr="008E52DE" w:rsidRDefault="00DC4579" w:rsidP="003C64B5">
      <w:pPr>
        <w:numPr>
          <w:ilvl w:val="0"/>
          <w:numId w:val="17"/>
        </w:numPr>
        <w:suppressAutoHyphens/>
        <w:autoSpaceDE/>
        <w:autoSpaceDN/>
        <w:ind w:left="0" w:firstLine="709"/>
        <w:jc w:val="both"/>
        <w:rPr>
          <w:rFonts w:eastAsia="Calibri"/>
          <w:sz w:val="28"/>
          <w:szCs w:val="28"/>
          <w:lang w:eastAsia="en-US"/>
        </w:rPr>
      </w:pPr>
      <w:proofErr w:type="spellStart"/>
      <w:r w:rsidRPr="008E52DE">
        <w:rPr>
          <w:rFonts w:eastAsia="Calibri"/>
          <w:sz w:val="28"/>
          <w:szCs w:val="28"/>
          <w:lang w:eastAsia="en-US"/>
        </w:rPr>
        <w:t>ін</w:t>
      </w:r>
      <w:r w:rsidR="008A4EF3">
        <w:rPr>
          <w:rFonts w:eastAsia="Calibri"/>
          <w:sz w:val="28"/>
          <w:szCs w:val="28"/>
          <w:lang w:val="ru-RU" w:eastAsia="en-US"/>
        </w:rPr>
        <w:t>н</w:t>
      </w:r>
      <w:r w:rsidRPr="008E52DE">
        <w:rPr>
          <w:rFonts w:eastAsia="Calibri"/>
          <w:sz w:val="28"/>
          <w:szCs w:val="28"/>
          <w:lang w:eastAsia="en-US"/>
        </w:rPr>
        <w:t>оваційність</w:t>
      </w:r>
      <w:proofErr w:type="spellEnd"/>
      <w:r w:rsidRPr="008E52DE">
        <w:rPr>
          <w:rFonts w:eastAsia="Calibri"/>
          <w:sz w:val="28"/>
          <w:szCs w:val="28"/>
          <w:lang w:eastAsia="en-US"/>
        </w:rPr>
        <w:t>;</w:t>
      </w:r>
    </w:p>
    <w:p w:rsidR="00DC4579" w:rsidRPr="008E52DE" w:rsidRDefault="00DC4579" w:rsidP="003C64B5">
      <w:pPr>
        <w:numPr>
          <w:ilvl w:val="0"/>
          <w:numId w:val="17"/>
        </w:numPr>
        <w:suppressAutoHyphens/>
        <w:autoSpaceDE/>
        <w:autoSpaceDN/>
        <w:ind w:left="0" w:firstLine="709"/>
        <w:jc w:val="both"/>
        <w:rPr>
          <w:rFonts w:eastAsia="Calibri"/>
          <w:sz w:val="28"/>
          <w:szCs w:val="28"/>
          <w:lang w:eastAsia="en-US"/>
        </w:rPr>
      </w:pPr>
      <w:r w:rsidRPr="008E52DE">
        <w:rPr>
          <w:rFonts w:eastAsia="Calibri"/>
          <w:sz w:val="28"/>
          <w:szCs w:val="28"/>
          <w:lang w:eastAsia="en-US"/>
        </w:rPr>
        <w:t>технічна грамотність;</w:t>
      </w:r>
    </w:p>
    <w:p w:rsidR="00DC4579" w:rsidRPr="008E52DE" w:rsidRDefault="00DC4579" w:rsidP="003C64B5">
      <w:pPr>
        <w:numPr>
          <w:ilvl w:val="0"/>
          <w:numId w:val="17"/>
        </w:numPr>
        <w:suppressAutoHyphens/>
        <w:autoSpaceDE/>
        <w:autoSpaceDN/>
        <w:ind w:left="0" w:firstLine="709"/>
        <w:jc w:val="both"/>
        <w:rPr>
          <w:rFonts w:eastAsia="Calibri"/>
          <w:sz w:val="28"/>
          <w:szCs w:val="28"/>
          <w:lang w:eastAsia="en-US"/>
        </w:rPr>
      </w:pPr>
      <w:r w:rsidRPr="008E52DE">
        <w:rPr>
          <w:rFonts w:eastAsia="Calibri"/>
          <w:sz w:val="28"/>
          <w:szCs w:val="28"/>
          <w:lang w:eastAsia="en-US"/>
        </w:rPr>
        <w:t>інформаційно-комунікаційна компетентність;</w:t>
      </w:r>
    </w:p>
    <w:p w:rsidR="00DC4579" w:rsidRPr="008E52DE" w:rsidRDefault="00DC4579" w:rsidP="003C64B5">
      <w:pPr>
        <w:numPr>
          <w:ilvl w:val="0"/>
          <w:numId w:val="17"/>
        </w:numPr>
        <w:suppressAutoHyphens/>
        <w:autoSpaceDE/>
        <w:autoSpaceDN/>
        <w:ind w:left="0" w:firstLine="709"/>
        <w:jc w:val="both"/>
        <w:rPr>
          <w:rFonts w:eastAsia="Calibri"/>
          <w:sz w:val="28"/>
          <w:szCs w:val="28"/>
          <w:lang w:eastAsia="en-US"/>
        </w:rPr>
      </w:pPr>
      <w:r w:rsidRPr="008E52DE">
        <w:rPr>
          <w:rFonts w:eastAsia="Calibri"/>
          <w:sz w:val="28"/>
          <w:szCs w:val="28"/>
          <w:lang w:eastAsia="en-US"/>
        </w:rPr>
        <w:t>здатність до навчання впродовж життя;</w:t>
      </w:r>
    </w:p>
    <w:p w:rsidR="00DC4579" w:rsidRPr="008E52DE" w:rsidRDefault="00DC4579" w:rsidP="003C64B5">
      <w:pPr>
        <w:numPr>
          <w:ilvl w:val="0"/>
          <w:numId w:val="17"/>
        </w:numPr>
        <w:suppressAutoHyphens/>
        <w:autoSpaceDE/>
        <w:autoSpaceDN/>
        <w:ind w:left="0" w:firstLine="709"/>
        <w:jc w:val="both"/>
        <w:rPr>
          <w:rFonts w:eastAsia="Calibri"/>
          <w:sz w:val="28"/>
          <w:szCs w:val="28"/>
          <w:lang w:eastAsia="en-US"/>
        </w:rPr>
      </w:pPr>
      <w:r w:rsidRPr="008E52DE">
        <w:rPr>
          <w:rFonts w:eastAsia="Calibri"/>
          <w:sz w:val="28"/>
          <w:szCs w:val="28"/>
          <w:lang w:eastAsia="en-US"/>
        </w:rPr>
        <w:t>культурна компетентність.</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t>Остаточний перелік вимог, відповідно до яких проводиться співбесіда, визначається конкурсною комісією згідно з умовами проведення конкурсу.</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t>25. Для оцінювання кожної окремої вимоги до професійної компетентності</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t>на співбесіді може використовуватись така система:</w:t>
      </w:r>
    </w:p>
    <w:p w:rsidR="00DC4579" w:rsidRPr="008E52DE" w:rsidRDefault="00DC4579" w:rsidP="003C64B5">
      <w:pPr>
        <w:numPr>
          <w:ilvl w:val="0"/>
          <w:numId w:val="14"/>
        </w:numPr>
        <w:suppressAutoHyphens/>
        <w:autoSpaceDE/>
        <w:autoSpaceDN/>
        <w:ind w:left="0" w:firstLine="709"/>
        <w:jc w:val="both"/>
        <w:rPr>
          <w:rFonts w:eastAsia="Calibri"/>
          <w:sz w:val="28"/>
          <w:szCs w:val="28"/>
          <w:lang w:eastAsia="en-US"/>
        </w:rPr>
      </w:pPr>
      <w:r w:rsidRPr="008E52DE">
        <w:rPr>
          <w:rFonts w:eastAsia="Calibri"/>
          <w:sz w:val="28"/>
          <w:szCs w:val="28"/>
          <w:lang w:eastAsia="en-US"/>
        </w:rPr>
        <w:t>2 бали виставляються кандидатам, які відповідають вимогам;</w:t>
      </w:r>
    </w:p>
    <w:p w:rsidR="00DC4579" w:rsidRPr="008E52DE" w:rsidRDefault="00DC4579" w:rsidP="003C64B5">
      <w:pPr>
        <w:numPr>
          <w:ilvl w:val="0"/>
          <w:numId w:val="14"/>
        </w:numPr>
        <w:suppressAutoHyphens/>
        <w:autoSpaceDE/>
        <w:autoSpaceDN/>
        <w:ind w:left="0" w:firstLine="709"/>
        <w:jc w:val="both"/>
        <w:rPr>
          <w:rFonts w:eastAsia="Calibri"/>
          <w:sz w:val="28"/>
          <w:szCs w:val="28"/>
          <w:lang w:eastAsia="en-US"/>
        </w:rPr>
      </w:pPr>
      <w:r w:rsidRPr="008E52DE">
        <w:rPr>
          <w:rFonts w:eastAsia="Calibri"/>
          <w:sz w:val="28"/>
          <w:szCs w:val="28"/>
          <w:lang w:eastAsia="en-US"/>
        </w:rPr>
        <w:t>1 бал виставляється кандидатам, які не повною мірою відповідають вимогам;</w:t>
      </w:r>
    </w:p>
    <w:p w:rsidR="00DC4579" w:rsidRPr="008E52DE" w:rsidRDefault="00DC4579" w:rsidP="003C64B5">
      <w:pPr>
        <w:numPr>
          <w:ilvl w:val="0"/>
          <w:numId w:val="14"/>
        </w:numPr>
        <w:suppressAutoHyphens/>
        <w:autoSpaceDE/>
        <w:autoSpaceDN/>
        <w:ind w:left="0" w:firstLine="709"/>
        <w:jc w:val="both"/>
        <w:rPr>
          <w:rFonts w:eastAsia="Calibri"/>
          <w:sz w:val="28"/>
          <w:szCs w:val="28"/>
          <w:lang w:eastAsia="en-US"/>
        </w:rPr>
      </w:pPr>
      <w:r w:rsidRPr="008E52DE">
        <w:rPr>
          <w:rFonts w:eastAsia="Calibri"/>
          <w:sz w:val="28"/>
          <w:szCs w:val="28"/>
          <w:lang w:eastAsia="en-US"/>
        </w:rPr>
        <w:t>0 балів виставляється кандидатам, які не відповідають вимогам.</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t>26. Визначення результатів співбесіди здійснюється кожним членом конкурсної комісії індивідуально та фіксується у відомості про результати співбесіди (додаток 3).</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t>27. Визначення остаточних результатів конкурсу здійснюється у балах як середнє арифметичне значення індивідуальних оцінок.</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t>28. Підсумковий рейтинг кандидатів визначається шляхом додавання середніх оцінок, проставлених членами конкурсної комісії у зведеній відомості, середніх оцінок за кожну окрему вимогу до професійної компетентності, та іспиту на знання законодавства (додаток 4).</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t>29. Сума таких оцінок є підсумковим рейтингом кандидата, за допомогою якого визначається переможець конкурсу (додаток 5).</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t>30. Якщо два і більше кандидатів мають однаковий загальний рейтинг, переможець конкурсу визначається шляхом відкритого голосування членів Комісії після обговорення професійної компетентності (досвід роботи за фахом, досягнення в професійній діяльності та інше) таких кандидатів.</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lastRenderedPageBreak/>
        <w:t>31. Конкурсна комісія протягом одного робочого дня після завершення співбесіди надає претендентам та засновнику висновок щодо результатів конкурсного відбору.</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t>32. Кожен претендент може надати обґрунтовані заперечення щодо висновку конкурсної комісії до структурного підрозділу з питань діяльності інклюзивно-ресурсних центрів Вінницької області, але не пізніше ніж через три робочі дні з дати його отримання.</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t>33. Після отримання висновку відділ освіти Погребищенської міської ради надсилає документи до структурного підрозділу з питань діяльності інклюзивно-ресурсних центрів для погодження претендента на посаду директора інклюзивно-ресурсного центру. У разі відповідності вимогам законодавства щодо освітнього рівня, відповідного стажу роботи претендента та відсутності заперечень від інших претендентів, структурний підрозділ з питань діяльності інклюзивно-ресурсних центрів упродовж 10 днів з моменту отримання висновку конкурсної комісії погоджує претендента.</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t>34. Після погодження кандидатури претендента, відділ освіти Погребищенської міської ради укладає з ним контракти дотриманням вимог законодавства про працю.</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t xml:space="preserve">35. Конкурсний відбір визнається таким, що не відбувся якщо: </w:t>
      </w:r>
    </w:p>
    <w:p w:rsidR="00DC4579" w:rsidRPr="008E52DE" w:rsidRDefault="00DC4579" w:rsidP="003C64B5">
      <w:pPr>
        <w:numPr>
          <w:ilvl w:val="0"/>
          <w:numId w:val="15"/>
        </w:numPr>
        <w:suppressAutoHyphens/>
        <w:autoSpaceDE/>
        <w:autoSpaceDN/>
        <w:ind w:left="0" w:firstLine="709"/>
        <w:jc w:val="both"/>
        <w:rPr>
          <w:rFonts w:eastAsia="Calibri"/>
          <w:sz w:val="28"/>
          <w:szCs w:val="28"/>
          <w:lang w:eastAsia="en-US"/>
        </w:rPr>
      </w:pPr>
      <w:r w:rsidRPr="008E52DE">
        <w:rPr>
          <w:rFonts w:eastAsia="Calibri"/>
          <w:sz w:val="28"/>
          <w:szCs w:val="28"/>
          <w:lang w:eastAsia="en-US"/>
        </w:rPr>
        <w:t>відсутні заяви про участь у конкурсі;</w:t>
      </w:r>
    </w:p>
    <w:p w:rsidR="00DC4579" w:rsidRPr="008E52DE" w:rsidRDefault="00DC4579" w:rsidP="003C64B5">
      <w:pPr>
        <w:numPr>
          <w:ilvl w:val="0"/>
          <w:numId w:val="15"/>
        </w:numPr>
        <w:suppressAutoHyphens/>
        <w:autoSpaceDE/>
        <w:autoSpaceDN/>
        <w:ind w:left="0" w:firstLine="709"/>
        <w:jc w:val="both"/>
        <w:rPr>
          <w:rFonts w:eastAsia="Calibri"/>
          <w:sz w:val="28"/>
          <w:szCs w:val="28"/>
          <w:lang w:eastAsia="en-US"/>
        </w:rPr>
      </w:pPr>
      <w:r w:rsidRPr="008E52DE">
        <w:rPr>
          <w:rFonts w:eastAsia="Calibri"/>
          <w:sz w:val="28"/>
          <w:szCs w:val="28"/>
          <w:lang w:eastAsia="en-US"/>
        </w:rPr>
        <w:t>жоден з претендентів не пройшов конкурсний відбір;</w:t>
      </w:r>
    </w:p>
    <w:p w:rsidR="00DC4579" w:rsidRPr="008E52DE" w:rsidRDefault="00DC4579" w:rsidP="003C64B5">
      <w:pPr>
        <w:numPr>
          <w:ilvl w:val="0"/>
          <w:numId w:val="15"/>
        </w:numPr>
        <w:suppressAutoHyphens/>
        <w:autoSpaceDE/>
        <w:autoSpaceDN/>
        <w:ind w:left="0" w:firstLine="709"/>
        <w:jc w:val="both"/>
        <w:rPr>
          <w:rFonts w:eastAsia="Calibri"/>
          <w:sz w:val="28"/>
          <w:szCs w:val="28"/>
          <w:lang w:eastAsia="en-US"/>
        </w:rPr>
      </w:pPr>
      <w:r w:rsidRPr="008E52DE">
        <w:rPr>
          <w:rFonts w:eastAsia="Calibri"/>
          <w:sz w:val="28"/>
          <w:szCs w:val="28"/>
          <w:lang w:eastAsia="en-US"/>
        </w:rPr>
        <w:t>конкурсною комісією не визначено претендента, що відповідає кваліфікаційним вимогам.</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t>36. Якщо конкурсний відбір не відбувся, протягом одного місяця</w:t>
      </w:r>
      <w:r>
        <w:rPr>
          <w:rFonts w:eastAsia="Calibri"/>
          <w:sz w:val="28"/>
          <w:szCs w:val="28"/>
          <w:lang w:eastAsia="en-US"/>
        </w:rPr>
        <w:t xml:space="preserve"> </w:t>
      </w:r>
      <w:r w:rsidRPr="008E52DE">
        <w:rPr>
          <w:rFonts w:eastAsia="Calibri"/>
          <w:sz w:val="28"/>
          <w:szCs w:val="28"/>
          <w:lang w:eastAsia="en-US"/>
        </w:rPr>
        <w:t>оголошується повторний конкурс.</w:t>
      </w:r>
    </w:p>
    <w:p w:rsidR="00DC4579" w:rsidRPr="008E52DE" w:rsidRDefault="00DC4579" w:rsidP="003C64B5">
      <w:pPr>
        <w:ind w:firstLine="709"/>
        <w:jc w:val="both"/>
        <w:rPr>
          <w:rFonts w:eastAsia="Calibri"/>
          <w:sz w:val="28"/>
          <w:szCs w:val="28"/>
          <w:lang w:eastAsia="en-US"/>
        </w:rPr>
      </w:pPr>
      <w:r w:rsidRPr="008E52DE">
        <w:rPr>
          <w:rFonts w:eastAsia="Calibri"/>
          <w:sz w:val="28"/>
          <w:szCs w:val="28"/>
          <w:lang w:eastAsia="en-US"/>
        </w:rPr>
        <w:t xml:space="preserve">37. Результати конкурсного відбору оприлюднюються в місцевих засобах масової інформації та на офіційному </w:t>
      </w:r>
      <w:proofErr w:type="spellStart"/>
      <w:r w:rsidRPr="008E52DE">
        <w:rPr>
          <w:rFonts w:eastAsia="Calibri"/>
          <w:sz w:val="28"/>
          <w:szCs w:val="28"/>
          <w:lang w:eastAsia="en-US"/>
        </w:rPr>
        <w:t>вебсайті</w:t>
      </w:r>
      <w:proofErr w:type="spellEnd"/>
      <w:r w:rsidRPr="008E52DE">
        <w:rPr>
          <w:rFonts w:eastAsia="Calibri"/>
          <w:sz w:val="28"/>
          <w:szCs w:val="28"/>
          <w:lang w:eastAsia="en-US"/>
        </w:rPr>
        <w:t xml:space="preserve"> засновника, відділу освіти Погребищенської міської ради та інклюзивно-ресурсного центру (у разі наявності </w:t>
      </w:r>
      <w:proofErr w:type="spellStart"/>
      <w:r w:rsidRPr="008E52DE">
        <w:rPr>
          <w:rFonts w:eastAsia="Calibri"/>
          <w:sz w:val="28"/>
          <w:szCs w:val="28"/>
          <w:lang w:eastAsia="en-US"/>
        </w:rPr>
        <w:t>вебсайту</w:t>
      </w:r>
      <w:proofErr w:type="spellEnd"/>
      <w:r w:rsidRPr="008E52DE">
        <w:rPr>
          <w:rFonts w:eastAsia="Calibri"/>
          <w:sz w:val="28"/>
          <w:szCs w:val="28"/>
          <w:lang w:eastAsia="en-US"/>
        </w:rPr>
        <w:t>) не пізніше ніж через 45 днів з дня оприлюднення оголошення про проведення конкурсу.</w:t>
      </w:r>
    </w:p>
    <w:p w:rsidR="00D6708B" w:rsidRPr="00B52FE9" w:rsidRDefault="00D6708B" w:rsidP="00D6708B">
      <w:pPr>
        <w:ind w:left="6237"/>
        <w:rPr>
          <w:rFonts w:eastAsia="Calibri"/>
          <w:sz w:val="28"/>
          <w:szCs w:val="28"/>
          <w:lang w:eastAsia="en-US"/>
        </w:rPr>
      </w:pPr>
    </w:p>
    <w:p w:rsidR="00D6708B" w:rsidRPr="00B52FE9" w:rsidRDefault="00D6708B" w:rsidP="00D6708B">
      <w:pPr>
        <w:ind w:left="6237"/>
        <w:rPr>
          <w:rFonts w:eastAsia="Calibri"/>
          <w:sz w:val="28"/>
          <w:szCs w:val="28"/>
          <w:lang w:eastAsia="en-US"/>
        </w:rPr>
      </w:pPr>
    </w:p>
    <w:p w:rsidR="00D6708B" w:rsidRPr="00B52FE9" w:rsidRDefault="00D6708B" w:rsidP="00D6708B">
      <w:pPr>
        <w:ind w:left="6237"/>
        <w:rPr>
          <w:rFonts w:eastAsia="Calibri"/>
          <w:sz w:val="28"/>
          <w:szCs w:val="28"/>
          <w:lang w:eastAsia="en-US"/>
        </w:rPr>
      </w:pPr>
    </w:p>
    <w:p w:rsidR="00DC4579" w:rsidRPr="00776573" w:rsidRDefault="00D6708B" w:rsidP="00D6708B">
      <w:pPr>
        <w:ind w:firstLine="708"/>
        <w:jc w:val="right"/>
        <w:rPr>
          <w:rFonts w:eastAsia="Calibri"/>
          <w:sz w:val="24"/>
          <w:szCs w:val="24"/>
          <w:lang w:eastAsia="en-US"/>
        </w:rPr>
      </w:pPr>
      <w:r w:rsidRPr="00D6708B">
        <w:rPr>
          <w:b/>
          <w:sz w:val="28"/>
          <w:szCs w:val="28"/>
        </w:rPr>
        <w:t xml:space="preserve">Секретар міської ради       </w:t>
      </w:r>
      <w:r>
        <w:rPr>
          <w:b/>
          <w:sz w:val="28"/>
          <w:szCs w:val="28"/>
        </w:rPr>
        <w:t xml:space="preserve">                             </w:t>
      </w:r>
      <w:r w:rsidRPr="00D6708B">
        <w:rPr>
          <w:b/>
          <w:sz w:val="28"/>
          <w:szCs w:val="28"/>
        </w:rPr>
        <w:t>П</w:t>
      </w:r>
      <w:proofErr w:type="spellStart"/>
      <w:r>
        <w:rPr>
          <w:b/>
          <w:sz w:val="28"/>
          <w:szCs w:val="28"/>
          <w:lang w:val="ru-RU"/>
        </w:rPr>
        <w:t>етро</w:t>
      </w:r>
      <w:proofErr w:type="spellEnd"/>
      <w:r w:rsidRPr="00D6708B">
        <w:rPr>
          <w:b/>
          <w:sz w:val="28"/>
          <w:szCs w:val="28"/>
        </w:rPr>
        <w:t xml:space="preserve"> ШАФРАНСЬКИЙ</w:t>
      </w:r>
      <w:r w:rsidRPr="008E52DE">
        <w:rPr>
          <w:rFonts w:eastAsia="Calibri"/>
          <w:sz w:val="28"/>
          <w:szCs w:val="28"/>
          <w:lang w:eastAsia="en-US"/>
        </w:rPr>
        <w:t xml:space="preserve"> </w:t>
      </w:r>
      <w:r w:rsidR="00DC4579" w:rsidRPr="008E52DE">
        <w:rPr>
          <w:rFonts w:eastAsia="Calibri"/>
          <w:sz w:val="28"/>
          <w:szCs w:val="28"/>
          <w:lang w:eastAsia="en-US"/>
        </w:rPr>
        <w:br w:type="page"/>
      </w:r>
      <w:r w:rsidR="00DC4579" w:rsidRPr="00776573">
        <w:rPr>
          <w:rFonts w:eastAsia="Calibri"/>
          <w:sz w:val="24"/>
          <w:szCs w:val="24"/>
          <w:lang w:eastAsia="en-US"/>
        </w:rPr>
        <w:lastRenderedPageBreak/>
        <w:t>Додаток 1</w:t>
      </w:r>
    </w:p>
    <w:p w:rsidR="00DC4579" w:rsidRPr="00776573" w:rsidRDefault="00DC4579" w:rsidP="00DC4579">
      <w:pPr>
        <w:spacing w:line="360" w:lineRule="auto"/>
        <w:ind w:left="6237"/>
        <w:jc w:val="both"/>
        <w:rPr>
          <w:rFonts w:eastAsia="Calibri"/>
          <w:sz w:val="24"/>
          <w:szCs w:val="24"/>
          <w:lang w:eastAsia="en-US"/>
        </w:rPr>
      </w:pPr>
      <w:r w:rsidRPr="00776573">
        <w:rPr>
          <w:rFonts w:eastAsia="Calibri"/>
          <w:sz w:val="24"/>
          <w:szCs w:val="24"/>
          <w:lang w:eastAsia="en-US"/>
        </w:rPr>
        <w:t>до положення про проведення</w:t>
      </w:r>
    </w:p>
    <w:p w:rsidR="00DC4579" w:rsidRPr="00776573" w:rsidRDefault="00DC4579" w:rsidP="00DC4579">
      <w:pPr>
        <w:spacing w:line="360" w:lineRule="auto"/>
        <w:ind w:left="6237"/>
        <w:jc w:val="both"/>
        <w:rPr>
          <w:rFonts w:eastAsia="Calibri"/>
          <w:sz w:val="24"/>
          <w:szCs w:val="24"/>
          <w:lang w:eastAsia="en-US"/>
        </w:rPr>
      </w:pPr>
      <w:r w:rsidRPr="00776573">
        <w:rPr>
          <w:rFonts w:eastAsia="Calibri"/>
          <w:sz w:val="24"/>
          <w:szCs w:val="24"/>
          <w:lang w:eastAsia="en-US"/>
        </w:rPr>
        <w:t>конкурсу на посаду директора</w:t>
      </w:r>
    </w:p>
    <w:p w:rsidR="00DC4579" w:rsidRPr="00776573" w:rsidRDefault="00DC4579" w:rsidP="00DC4579">
      <w:pPr>
        <w:spacing w:line="360" w:lineRule="auto"/>
        <w:ind w:left="6237"/>
        <w:jc w:val="both"/>
        <w:rPr>
          <w:rFonts w:eastAsia="Calibri"/>
          <w:sz w:val="24"/>
          <w:szCs w:val="24"/>
          <w:lang w:eastAsia="en-US"/>
        </w:rPr>
      </w:pPr>
      <w:r w:rsidRPr="00776573">
        <w:rPr>
          <w:rFonts w:eastAsia="Calibri"/>
          <w:sz w:val="24"/>
          <w:szCs w:val="24"/>
          <w:lang w:eastAsia="en-US"/>
        </w:rPr>
        <w:t>КУ «Погребищенський ІРЦ»</w:t>
      </w:r>
    </w:p>
    <w:p w:rsidR="00DC4579" w:rsidRPr="008E52DE" w:rsidRDefault="00DC4579" w:rsidP="00DC4579">
      <w:pPr>
        <w:spacing w:line="360" w:lineRule="auto"/>
        <w:jc w:val="both"/>
        <w:rPr>
          <w:rFonts w:eastAsia="Calibri"/>
          <w:sz w:val="28"/>
          <w:szCs w:val="28"/>
          <w:lang w:eastAsia="en-US"/>
        </w:rPr>
      </w:pPr>
    </w:p>
    <w:p w:rsidR="00DC4579" w:rsidRPr="008E52DE" w:rsidRDefault="00DC4579" w:rsidP="00DC4579">
      <w:pPr>
        <w:jc w:val="center"/>
        <w:rPr>
          <w:rFonts w:eastAsia="Calibri"/>
          <w:sz w:val="28"/>
          <w:szCs w:val="28"/>
          <w:lang w:eastAsia="en-US"/>
        </w:rPr>
      </w:pPr>
      <w:r w:rsidRPr="008E52DE">
        <w:rPr>
          <w:rFonts w:eastAsia="Calibri"/>
          <w:sz w:val="28"/>
          <w:szCs w:val="28"/>
          <w:lang w:eastAsia="en-US"/>
        </w:rPr>
        <w:t>ЗГОДА</w:t>
      </w:r>
    </w:p>
    <w:p w:rsidR="00DC4579" w:rsidRPr="008E52DE" w:rsidRDefault="00DC4579" w:rsidP="00DC4579">
      <w:pPr>
        <w:jc w:val="center"/>
        <w:rPr>
          <w:rFonts w:eastAsia="Calibri"/>
          <w:sz w:val="28"/>
          <w:szCs w:val="28"/>
          <w:lang w:eastAsia="en-US"/>
        </w:rPr>
      </w:pPr>
      <w:r w:rsidRPr="008E52DE">
        <w:rPr>
          <w:rFonts w:eastAsia="Calibri"/>
          <w:sz w:val="28"/>
          <w:szCs w:val="28"/>
          <w:lang w:eastAsia="en-US"/>
        </w:rPr>
        <w:t>на обробку персональних даних</w:t>
      </w:r>
    </w:p>
    <w:p w:rsidR="00DC4579" w:rsidRPr="008E52DE" w:rsidRDefault="00DC4579" w:rsidP="00DC4579">
      <w:pPr>
        <w:jc w:val="both"/>
        <w:rPr>
          <w:rFonts w:eastAsia="Calibri"/>
          <w:sz w:val="28"/>
          <w:szCs w:val="28"/>
          <w:lang w:eastAsia="en-US"/>
        </w:rPr>
      </w:pPr>
    </w:p>
    <w:p w:rsidR="00DC4579" w:rsidRPr="008E52DE" w:rsidRDefault="00DC4579" w:rsidP="00DC4579">
      <w:pPr>
        <w:jc w:val="both"/>
        <w:rPr>
          <w:rFonts w:eastAsia="Calibri"/>
          <w:sz w:val="28"/>
          <w:szCs w:val="28"/>
          <w:lang w:eastAsia="en-US"/>
        </w:rPr>
      </w:pPr>
      <w:r w:rsidRPr="008E52DE">
        <w:rPr>
          <w:rFonts w:eastAsia="Calibri"/>
          <w:sz w:val="28"/>
          <w:szCs w:val="28"/>
          <w:lang w:eastAsia="en-US"/>
        </w:rPr>
        <w:t>Я, ______________________________________ народився</w:t>
      </w:r>
      <w:r>
        <w:rPr>
          <w:rFonts w:eastAsia="Calibri"/>
          <w:sz w:val="28"/>
          <w:szCs w:val="28"/>
          <w:lang w:eastAsia="en-US"/>
        </w:rPr>
        <w:t xml:space="preserve">____ </w:t>
      </w:r>
      <w:r w:rsidRPr="008E52DE">
        <w:rPr>
          <w:rFonts w:eastAsia="Calibri"/>
          <w:sz w:val="28"/>
          <w:szCs w:val="28"/>
          <w:lang w:eastAsia="en-US"/>
        </w:rPr>
        <w:t>_____ ____ р.</w:t>
      </w:r>
      <w:r>
        <w:rPr>
          <w:rFonts w:eastAsia="Calibri"/>
          <w:sz w:val="28"/>
          <w:szCs w:val="28"/>
          <w:lang w:eastAsia="en-US"/>
        </w:rPr>
        <w:t>,</w:t>
      </w:r>
    </w:p>
    <w:p w:rsidR="00DC4579" w:rsidRDefault="00DC4579" w:rsidP="00DC4579">
      <w:pPr>
        <w:jc w:val="center"/>
        <w:rPr>
          <w:rFonts w:eastAsia="Calibri"/>
          <w:lang w:eastAsia="en-US"/>
        </w:rPr>
      </w:pPr>
      <w:r w:rsidRPr="008E52DE">
        <w:rPr>
          <w:rFonts w:eastAsia="Calibri"/>
          <w:lang w:eastAsia="en-US"/>
        </w:rPr>
        <w:t>(прізвище, ім'я, по батькові)</w:t>
      </w:r>
    </w:p>
    <w:p w:rsidR="00DC4579" w:rsidRPr="006B5019" w:rsidRDefault="00DC4579" w:rsidP="00DC4579">
      <w:pPr>
        <w:rPr>
          <w:rFonts w:eastAsia="Calibri"/>
          <w:lang w:eastAsia="en-US"/>
        </w:rPr>
      </w:pPr>
      <w:r w:rsidRPr="008E52DE">
        <w:rPr>
          <w:rFonts w:eastAsia="Calibri"/>
          <w:sz w:val="28"/>
          <w:szCs w:val="28"/>
          <w:lang w:eastAsia="en-US"/>
        </w:rPr>
        <w:t xml:space="preserve"> документ, що посвідчує особу (серія __________ № __________________), виданий ___________________________________________________________</w:t>
      </w:r>
    </w:p>
    <w:p w:rsidR="00DC4579" w:rsidRPr="008E52DE" w:rsidRDefault="00DC4579" w:rsidP="00DC4579">
      <w:pPr>
        <w:jc w:val="both"/>
        <w:rPr>
          <w:rFonts w:eastAsia="Calibri"/>
          <w:sz w:val="28"/>
          <w:szCs w:val="28"/>
          <w:lang w:eastAsia="en-US"/>
        </w:rPr>
      </w:pPr>
      <w:r w:rsidRPr="008E52DE">
        <w:rPr>
          <w:rFonts w:eastAsia="Calibri"/>
          <w:sz w:val="28"/>
          <w:szCs w:val="28"/>
          <w:lang w:eastAsia="en-US"/>
        </w:rPr>
        <w:t>_________________________________________________________________,</w:t>
      </w:r>
    </w:p>
    <w:p w:rsidR="00DC4579" w:rsidRPr="008E52DE" w:rsidRDefault="00DC4579" w:rsidP="00DC4579">
      <w:pPr>
        <w:jc w:val="both"/>
        <w:rPr>
          <w:rFonts w:eastAsia="Calibri"/>
          <w:sz w:val="28"/>
          <w:szCs w:val="28"/>
          <w:lang w:eastAsia="en-US"/>
        </w:rPr>
      </w:pPr>
      <w:r w:rsidRPr="008E52DE">
        <w:rPr>
          <w:rFonts w:eastAsia="Calibri"/>
          <w:sz w:val="28"/>
          <w:szCs w:val="28"/>
          <w:lang w:eastAsia="en-US"/>
        </w:rPr>
        <w:t>відповідно до Закону України "Про захист персональних даних" (далі - Закон) даю згоду на:</w:t>
      </w:r>
    </w:p>
    <w:p w:rsidR="00DC4579" w:rsidRPr="008E52DE" w:rsidRDefault="00DC4579" w:rsidP="00DC4579">
      <w:pPr>
        <w:jc w:val="both"/>
        <w:rPr>
          <w:rFonts w:eastAsia="Calibri"/>
          <w:sz w:val="28"/>
          <w:szCs w:val="28"/>
          <w:lang w:eastAsia="en-US"/>
        </w:rPr>
      </w:pPr>
      <w:r w:rsidRPr="008E52DE">
        <w:rPr>
          <w:rFonts w:eastAsia="Calibri"/>
          <w:sz w:val="28"/>
          <w:szCs w:val="28"/>
          <w:lang w:eastAsia="en-US"/>
        </w:rPr>
        <w:t xml:space="preserve"> обробку моїх персональних даних з первинних джерел у такому обсязі: відомості про освіту, професію, спеціальність та кваліфікацію, трудову діяльність, науковий ступінь, вчене звання, паспортні дані, дані про зареєстроване або фактичне місце проживання, біографічні дані, номери телефонів; </w:t>
      </w:r>
    </w:p>
    <w:p w:rsidR="00DC4579" w:rsidRPr="008E52DE" w:rsidRDefault="00DC4579" w:rsidP="00DC4579">
      <w:pPr>
        <w:jc w:val="both"/>
        <w:rPr>
          <w:rFonts w:eastAsia="Calibri"/>
          <w:sz w:val="28"/>
          <w:szCs w:val="28"/>
          <w:lang w:eastAsia="en-US"/>
        </w:rPr>
      </w:pPr>
      <w:r w:rsidRPr="008E52DE">
        <w:rPr>
          <w:rFonts w:eastAsia="Calibri"/>
          <w:sz w:val="28"/>
          <w:szCs w:val="28"/>
          <w:lang w:eastAsia="en-US"/>
        </w:rPr>
        <w:t xml:space="preserve">використання персональних даних, що передбачає дії володільця персональних даних щодо їх обробки, в тому числі використання персональних даних відповідно до їх професійних чи службових або трудових обов’язків, дії щодо їх захисту, а також дії щодо надання часткового або повного права на обробку персональних даних іншим суб’єктам відносин, пов'язаних із персональними даними (стаття 10 Закону); </w:t>
      </w:r>
    </w:p>
    <w:p w:rsidR="00DC4579" w:rsidRPr="008E52DE" w:rsidRDefault="00DC4579" w:rsidP="00DC4579">
      <w:pPr>
        <w:jc w:val="both"/>
        <w:rPr>
          <w:rFonts w:eastAsia="Calibri"/>
          <w:sz w:val="28"/>
          <w:szCs w:val="28"/>
          <w:lang w:eastAsia="en-US"/>
        </w:rPr>
      </w:pPr>
      <w:r w:rsidRPr="008E52DE">
        <w:rPr>
          <w:rFonts w:eastAsia="Calibri"/>
          <w:sz w:val="28"/>
          <w:szCs w:val="28"/>
          <w:lang w:eastAsia="en-US"/>
        </w:rPr>
        <w:t>поширення персональних даних, що передбачає дії володільця персональних даних щодо передачі відомостей про фізичну особу (стаття 14 Закону);</w:t>
      </w:r>
    </w:p>
    <w:p w:rsidR="00DC4579" w:rsidRPr="008E52DE" w:rsidRDefault="00DC4579" w:rsidP="00DC4579">
      <w:pPr>
        <w:jc w:val="both"/>
        <w:rPr>
          <w:rFonts w:eastAsia="Calibri"/>
          <w:sz w:val="28"/>
          <w:szCs w:val="28"/>
          <w:lang w:eastAsia="en-US"/>
        </w:rPr>
      </w:pPr>
      <w:r w:rsidRPr="008E52DE">
        <w:rPr>
          <w:rFonts w:eastAsia="Calibri"/>
          <w:sz w:val="28"/>
          <w:szCs w:val="28"/>
          <w:lang w:eastAsia="en-US"/>
        </w:rPr>
        <w:t>доступ до персональних даних третіх осіб, що визначає дії володільця персональних даних у разі отримання запиту від третьої особи щодо доступу</w:t>
      </w:r>
    </w:p>
    <w:p w:rsidR="00DC4579" w:rsidRPr="008E52DE" w:rsidRDefault="00DC4579" w:rsidP="00DC4579">
      <w:pPr>
        <w:jc w:val="both"/>
        <w:rPr>
          <w:rFonts w:eastAsia="Calibri"/>
          <w:sz w:val="28"/>
          <w:szCs w:val="28"/>
          <w:lang w:eastAsia="en-US"/>
        </w:rPr>
      </w:pPr>
      <w:r w:rsidRPr="008E52DE">
        <w:rPr>
          <w:rFonts w:eastAsia="Calibri"/>
          <w:sz w:val="28"/>
          <w:szCs w:val="28"/>
          <w:lang w:eastAsia="en-US"/>
        </w:rPr>
        <w:t>до персональних даних, доступ суб’єкта персональних даних до відомостей</w:t>
      </w:r>
    </w:p>
    <w:p w:rsidR="00DC4579" w:rsidRPr="008E52DE" w:rsidRDefault="00DC4579" w:rsidP="00DC4579">
      <w:pPr>
        <w:jc w:val="both"/>
        <w:rPr>
          <w:rFonts w:eastAsia="Calibri"/>
          <w:sz w:val="28"/>
          <w:szCs w:val="28"/>
          <w:lang w:eastAsia="en-US"/>
        </w:rPr>
      </w:pPr>
      <w:r w:rsidRPr="008E52DE">
        <w:rPr>
          <w:rFonts w:eastAsia="Calibri"/>
          <w:sz w:val="28"/>
          <w:szCs w:val="28"/>
          <w:lang w:eastAsia="en-US"/>
        </w:rPr>
        <w:t>про себе (стаття 16 Закону).</w:t>
      </w:r>
    </w:p>
    <w:p w:rsidR="00DC4579" w:rsidRPr="008E52DE" w:rsidRDefault="00DC4579" w:rsidP="00DC4579">
      <w:pPr>
        <w:jc w:val="both"/>
        <w:rPr>
          <w:rFonts w:eastAsia="Calibri"/>
          <w:sz w:val="28"/>
          <w:szCs w:val="28"/>
          <w:lang w:eastAsia="en-US"/>
        </w:rPr>
      </w:pPr>
      <w:r w:rsidRPr="008E52DE">
        <w:rPr>
          <w:rFonts w:eastAsia="Calibri"/>
          <w:sz w:val="28"/>
          <w:szCs w:val="28"/>
          <w:lang w:eastAsia="en-US"/>
        </w:rPr>
        <w:t>Зобов’язуюся в разі зміни моїх персональних даних подати у найкоротший строк уточнену достовірну інформацію та оригінали відповідних документів</w:t>
      </w:r>
    </w:p>
    <w:p w:rsidR="00DC4579" w:rsidRPr="008E52DE" w:rsidRDefault="00DC4579" w:rsidP="00DC4579">
      <w:pPr>
        <w:jc w:val="both"/>
        <w:rPr>
          <w:rFonts w:eastAsia="Calibri"/>
          <w:sz w:val="28"/>
          <w:szCs w:val="28"/>
          <w:lang w:eastAsia="en-US"/>
        </w:rPr>
      </w:pPr>
      <w:r w:rsidRPr="008E52DE">
        <w:rPr>
          <w:rFonts w:eastAsia="Calibri"/>
          <w:sz w:val="28"/>
          <w:szCs w:val="28"/>
          <w:lang w:eastAsia="en-US"/>
        </w:rPr>
        <w:t>для оновлення моїх персональних даних.</w:t>
      </w:r>
    </w:p>
    <w:p w:rsidR="00DC4579" w:rsidRPr="008E52DE" w:rsidRDefault="00DC4579" w:rsidP="00DC4579">
      <w:pPr>
        <w:jc w:val="both"/>
        <w:rPr>
          <w:rFonts w:eastAsia="Calibri"/>
          <w:sz w:val="28"/>
          <w:szCs w:val="28"/>
          <w:lang w:eastAsia="en-US"/>
        </w:rPr>
      </w:pPr>
    </w:p>
    <w:p w:rsidR="00DC4579" w:rsidRPr="008E52DE" w:rsidRDefault="00DC4579" w:rsidP="00DC4579">
      <w:pPr>
        <w:jc w:val="both"/>
        <w:rPr>
          <w:rFonts w:eastAsia="Calibri"/>
          <w:sz w:val="28"/>
          <w:szCs w:val="28"/>
          <w:lang w:eastAsia="en-US"/>
        </w:rPr>
      </w:pPr>
      <w:r w:rsidRPr="008E52DE">
        <w:rPr>
          <w:rFonts w:eastAsia="Calibri"/>
          <w:sz w:val="28"/>
          <w:szCs w:val="28"/>
          <w:lang w:eastAsia="en-US"/>
        </w:rPr>
        <w:t>_________________20_____ р.                     ______________________________</w:t>
      </w:r>
    </w:p>
    <w:p w:rsidR="00DC4579" w:rsidRDefault="00DC4579" w:rsidP="00DC4579">
      <w:pPr>
        <w:jc w:val="both"/>
        <w:rPr>
          <w:rFonts w:eastAsia="Calibri"/>
          <w:sz w:val="28"/>
          <w:szCs w:val="28"/>
          <w:lang w:val="ru-RU" w:eastAsia="en-US"/>
        </w:rPr>
      </w:pPr>
    </w:p>
    <w:p w:rsidR="004B1776" w:rsidRDefault="004B1776" w:rsidP="00DC4579">
      <w:pPr>
        <w:jc w:val="both"/>
        <w:rPr>
          <w:rFonts w:eastAsia="Calibri"/>
          <w:sz w:val="28"/>
          <w:szCs w:val="28"/>
          <w:lang w:val="ru-RU" w:eastAsia="en-US"/>
        </w:rPr>
      </w:pPr>
    </w:p>
    <w:p w:rsidR="004B1776" w:rsidRDefault="004B1776" w:rsidP="00DC4579">
      <w:pPr>
        <w:jc w:val="both"/>
        <w:rPr>
          <w:rFonts w:eastAsia="Calibri"/>
          <w:sz w:val="28"/>
          <w:szCs w:val="28"/>
          <w:lang w:val="ru-RU" w:eastAsia="en-US"/>
        </w:rPr>
      </w:pPr>
    </w:p>
    <w:p w:rsidR="004B1776" w:rsidRPr="004B1776" w:rsidRDefault="004B1776" w:rsidP="004B1776">
      <w:pPr>
        <w:ind w:firstLine="708"/>
        <w:jc w:val="both"/>
        <w:rPr>
          <w:rFonts w:eastAsia="Calibri"/>
          <w:sz w:val="28"/>
          <w:szCs w:val="28"/>
          <w:lang w:val="ru-RU" w:eastAsia="en-US"/>
        </w:rPr>
      </w:pPr>
      <w:r w:rsidRPr="00D6708B">
        <w:rPr>
          <w:b/>
          <w:sz w:val="28"/>
          <w:szCs w:val="28"/>
        </w:rPr>
        <w:t xml:space="preserve">Секретар міської ради       </w:t>
      </w:r>
      <w:r>
        <w:rPr>
          <w:b/>
          <w:sz w:val="28"/>
          <w:szCs w:val="28"/>
        </w:rPr>
        <w:t xml:space="preserve">                           </w:t>
      </w:r>
      <w:r w:rsidRPr="00D6708B">
        <w:rPr>
          <w:b/>
          <w:sz w:val="28"/>
          <w:szCs w:val="28"/>
        </w:rPr>
        <w:t>П</w:t>
      </w:r>
      <w:proofErr w:type="spellStart"/>
      <w:r>
        <w:rPr>
          <w:b/>
          <w:sz w:val="28"/>
          <w:szCs w:val="28"/>
          <w:lang w:val="ru-RU"/>
        </w:rPr>
        <w:t>етро</w:t>
      </w:r>
      <w:proofErr w:type="spellEnd"/>
      <w:r w:rsidRPr="00D6708B">
        <w:rPr>
          <w:b/>
          <w:sz w:val="28"/>
          <w:szCs w:val="28"/>
        </w:rPr>
        <w:t xml:space="preserve"> ШАФРАНСЬКИЙ</w:t>
      </w:r>
    </w:p>
    <w:p w:rsidR="00DC4579" w:rsidRPr="00776573" w:rsidRDefault="00DC4579" w:rsidP="00DC4579">
      <w:pPr>
        <w:spacing w:line="360" w:lineRule="auto"/>
        <w:ind w:left="6096"/>
        <w:jc w:val="both"/>
        <w:rPr>
          <w:rFonts w:eastAsia="Calibri"/>
          <w:sz w:val="24"/>
          <w:szCs w:val="24"/>
          <w:lang w:eastAsia="en-US"/>
        </w:rPr>
      </w:pPr>
      <w:r w:rsidRPr="008E52DE">
        <w:rPr>
          <w:rFonts w:eastAsia="Calibri"/>
          <w:lang w:eastAsia="en-US"/>
        </w:rPr>
        <w:br w:type="page"/>
      </w:r>
      <w:r w:rsidRPr="00776573">
        <w:rPr>
          <w:rFonts w:eastAsia="Calibri"/>
          <w:sz w:val="24"/>
          <w:szCs w:val="24"/>
          <w:lang w:eastAsia="en-US"/>
        </w:rPr>
        <w:lastRenderedPageBreak/>
        <w:t>Додаток 2</w:t>
      </w:r>
    </w:p>
    <w:p w:rsidR="00DC4579" w:rsidRPr="00776573" w:rsidRDefault="00DC4579" w:rsidP="00DC4579">
      <w:pPr>
        <w:spacing w:line="360" w:lineRule="auto"/>
        <w:ind w:left="6096"/>
        <w:jc w:val="both"/>
        <w:rPr>
          <w:rFonts w:eastAsia="Calibri"/>
          <w:sz w:val="24"/>
          <w:szCs w:val="24"/>
          <w:lang w:eastAsia="en-US"/>
        </w:rPr>
      </w:pPr>
      <w:r w:rsidRPr="00776573">
        <w:rPr>
          <w:rFonts w:eastAsia="Calibri"/>
          <w:sz w:val="24"/>
          <w:szCs w:val="24"/>
          <w:lang w:eastAsia="en-US"/>
        </w:rPr>
        <w:t>до положення про проведення</w:t>
      </w:r>
    </w:p>
    <w:p w:rsidR="00DC4579" w:rsidRPr="00776573" w:rsidRDefault="00DC4579" w:rsidP="00DC4579">
      <w:pPr>
        <w:spacing w:line="360" w:lineRule="auto"/>
        <w:ind w:left="6096"/>
        <w:jc w:val="both"/>
        <w:rPr>
          <w:rFonts w:eastAsia="Calibri"/>
          <w:sz w:val="24"/>
          <w:szCs w:val="24"/>
          <w:lang w:eastAsia="en-US"/>
        </w:rPr>
      </w:pPr>
      <w:r w:rsidRPr="00776573">
        <w:rPr>
          <w:rFonts w:eastAsia="Calibri"/>
          <w:sz w:val="24"/>
          <w:szCs w:val="24"/>
          <w:lang w:eastAsia="en-US"/>
        </w:rPr>
        <w:t>конкурсу на посаду директора</w:t>
      </w:r>
    </w:p>
    <w:p w:rsidR="00DC4579" w:rsidRPr="00776573" w:rsidRDefault="00DC4579" w:rsidP="00DC4579">
      <w:pPr>
        <w:spacing w:line="360" w:lineRule="auto"/>
        <w:ind w:left="6096"/>
        <w:jc w:val="both"/>
        <w:rPr>
          <w:rFonts w:eastAsia="Calibri"/>
          <w:sz w:val="24"/>
          <w:szCs w:val="24"/>
          <w:lang w:eastAsia="en-US"/>
        </w:rPr>
      </w:pPr>
      <w:r w:rsidRPr="00776573">
        <w:rPr>
          <w:rFonts w:eastAsia="Calibri"/>
          <w:sz w:val="24"/>
          <w:szCs w:val="24"/>
          <w:lang w:eastAsia="en-US"/>
        </w:rPr>
        <w:t>КУ «Погребищенський ІРЦ»</w:t>
      </w:r>
    </w:p>
    <w:p w:rsidR="00DC4579" w:rsidRPr="00776573" w:rsidRDefault="00DC4579" w:rsidP="00DC4579">
      <w:pPr>
        <w:spacing w:line="360" w:lineRule="auto"/>
        <w:ind w:left="5529"/>
        <w:jc w:val="both"/>
        <w:rPr>
          <w:rFonts w:eastAsia="Calibri"/>
          <w:sz w:val="24"/>
          <w:szCs w:val="24"/>
          <w:lang w:eastAsia="en-US"/>
        </w:rPr>
      </w:pPr>
    </w:p>
    <w:p w:rsidR="00DC4579" w:rsidRPr="00776573" w:rsidRDefault="00DC4579" w:rsidP="00DC4579">
      <w:pPr>
        <w:spacing w:line="360" w:lineRule="auto"/>
        <w:jc w:val="center"/>
        <w:rPr>
          <w:rFonts w:eastAsia="Calibri"/>
          <w:b/>
          <w:bCs/>
          <w:sz w:val="24"/>
          <w:szCs w:val="24"/>
          <w:lang w:eastAsia="en-US"/>
        </w:rPr>
      </w:pPr>
      <w:r w:rsidRPr="00776573">
        <w:rPr>
          <w:rFonts w:eastAsia="Calibri"/>
          <w:b/>
          <w:bCs/>
          <w:sz w:val="24"/>
          <w:szCs w:val="24"/>
          <w:lang w:eastAsia="en-US"/>
        </w:rPr>
        <w:t>Орієнтовний перелік питань</w:t>
      </w:r>
    </w:p>
    <w:p w:rsidR="00DC4579" w:rsidRPr="00776573" w:rsidRDefault="00DC4579" w:rsidP="00DC4579">
      <w:pPr>
        <w:spacing w:line="360" w:lineRule="auto"/>
        <w:jc w:val="center"/>
        <w:rPr>
          <w:rFonts w:eastAsia="Calibri"/>
          <w:b/>
          <w:bCs/>
          <w:sz w:val="24"/>
          <w:szCs w:val="24"/>
          <w:lang w:eastAsia="en-US"/>
        </w:rPr>
      </w:pPr>
      <w:r w:rsidRPr="00776573">
        <w:rPr>
          <w:rFonts w:eastAsia="Calibri"/>
          <w:b/>
          <w:bCs/>
          <w:sz w:val="24"/>
          <w:szCs w:val="24"/>
          <w:lang w:eastAsia="en-US"/>
        </w:rPr>
        <w:t xml:space="preserve">для проведення кваліфікаційного іспиту на посаду директора </w:t>
      </w:r>
    </w:p>
    <w:p w:rsidR="00DC4579" w:rsidRPr="00776573" w:rsidRDefault="00DC4579" w:rsidP="00DC4579">
      <w:pPr>
        <w:spacing w:line="360" w:lineRule="auto"/>
        <w:jc w:val="center"/>
        <w:rPr>
          <w:rFonts w:eastAsia="Calibri"/>
          <w:b/>
          <w:bCs/>
          <w:sz w:val="24"/>
          <w:szCs w:val="24"/>
          <w:lang w:eastAsia="en-US"/>
        </w:rPr>
      </w:pPr>
      <w:r w:rsidRPr="00776573">
        <w:rPr>
          <w:rFonts w:eastAsia="Calibri"/>
          <w:b/>
          <w:bCs/>
          <w:sz w:val="24"/>
          <w:szCs w:val="24"/>
          <w:lang w:eastAsia="en-US"/>
        </w:rPr>
        <w:t>Комунальної установи «Погребищенський інклюзивно-ресурсний центр»</w:t>
      </w:r>
    </w:p>
    <w:p w:rsidR="00DC4579" w:rsidRPr="00776573" w:rsidRDefault="00DC4579" w:rsidP="00DC4579">
      <w:pPr>
        <w:spacing w:line="360" w:lineRule="auto"/>
        <w:jc w:val="center"/>
        <w:rPr>
          <w:rFonts w:eastAsia="Calibri"/>
          <w:b/>
          <w:bCs/>
          <w:sz w:val="24"/>
          <w:szCs w:val="24"/>
          <w:lang w:eastAsia="en-US"/>
        </w:rPr>
      </w:pPr>
      <w:r w:rsidRPr="00776573">
        <w:rPr>
          <w:rFonts w:eastAsia="Calibri"/>
          <w:b/>
          <w:bCs/>
          <w:sz w:val="24"/>
          <w:szCs w:val="24"/>
          <w:lang w:eastAsia="en-US"/>
        </w:rPr>
        <w:t>Погребищенської міської ради Вінницького району, Вінницької області</w:t>
      </w:r>
    </w:p>
    <w:p w:rsidR="00DC4579" w:rsidRPr="00776573" w:rsidRDefault="00DC4579" w:rsidP="00DC4579">
      <w:pPr>
        <w:spacing w:line="360" w:lineRule="auto"/>
        <w:jc w:val="center"/>
        <w:rPr>
          <w:rFonts w:eastAsia="Calibri"/>
          <w:b/>
          <w:bCs/>
          <w:sz w:val="24"/>
          <w:szCs w:val="24"/>
          <w:lang w:eastAsia="en-US"/>
        </w:rPr>
      </w:pPr>
    </w:p>
    <w:p w:rsidR="00DC4579" w:rsidRPr="00776573" w:rsidRDefault="00DC4579" w:rsidP="00DC4579">
      <w:pPr>
        <w:numPr>
          <w:ilvl w:val="0"/>
          <w:numId w:val="16"/>
        </w:numPr>
        <w:suppressAutoHyphens/>
        <w:autoSpaceDE/>
        <w:autoSpaceDN/>
        <w:spacing w:line="312" w:lineRule="auto"/>
        <w:jc w:val="both"/>
        <w:rPr>
          <w:rFonts w:eastAsia="Calibri"/>
          <w:sz w:val="24"/>
          <w:szCs w:val="24"/>
          <w:lang w:eastAsia="en-US"/>
        </w:rPr>
      </w:pPr>
      <w:r w:rsidRPr="00776573">
        <w:rPr>
          <w:rFonts w:eastAsia="Calibri"/>
          <w:sz w:val="24"/>
          <w:szCs w:val="24"/>
          <w:lang w:eastAsia="en-US"/>
        </w:rPr>
        <w:t>Міжнародне законодавство у сфері інклюзивної освіти.</w:t>
      </w:r>
    </w:p>
    <w:p w:rsidR="00DC4579" w:rsidRPr="00776573" w:rsidRDefault="00DC4579" w:rsidP="00DC4579">
      <w:pPr>
        <w:numPr>
          <w:ilvl w:val="0"/>
          <w:numId w:val="16"/>
        </w:numPr>
        <w:suppressAutoHyphens/>
        <w:autoSpaceDE/>
        <w:autoSpaceDN/>
        <w:spacing w:line="312" w:lineRule="auto"/>
        <w:jc w:val="both"/>
        <w:rPr>
          <w:rFonts w:eastAsia="Calibri"/>
          <w:sz w:val="24"/>
          <w:szCs w:val="24"/>
          <w:lang w:eastAsia="en-US"/>
        </w:rPr>
      </w:pPr>
      <w:r w:rsidRPr="00776573">
        <w:rPr>
          <w:rFonts w:eastAsia="Calibri"/>
          <w:sz w:val="24"/>
          <w:szCs w:val="24"/>
          <w:lang w:eastAsia="en-US"/>
        </w:rPr>
        <w:t>Право дітей з особливими освітніми потребами (далі - ООП) на освіту у законах України «Про освіту», «Про загальну середню освіту», «Про дошкільну освіту».</w:t>
      </w:r>
    </w:p>
    <w:p w:rsidR="00DC4579" w:rsidRPr="00776573" w:rsidRDefault="00DC4579" w:rsidP="00DC4579">
      <w:pPr>
        <w:numPr>
          <w:ilvl w:val="0"/>
          <w:numId w:val="16"/>
        </w:numPr>
        <w:suppressAutoHyphens/>
        <w:autoSpaceDE/>
        <w:autoSpaceDN/>
        <w:spacing w:line="312" w:lineRule="auto"/>
        <w:jc w:val="both"/>
        <w:rPr>
          <w:rFonts w:eastAsia="Calibri"/>
          <w:sz w:val="24"/>
          <w:szCs w:val="24"/>
          <w:lang w:eastAsia="en-US"/>
        </w:rPr>
      </w:pPr>
      <w:r w:rsidRPr="00776573">
        <w:rPr>
          <w:rFonts w:eastAsia="Calibri"/>
          <w:sz w:val="24"/>
          <w:szCs w:val="24"/>
          <w:lang w:eastAsia="en-US"/>
        </w:rPr>
        <w:t>Порядок організації інклюзивного навчання у закладах загальної середньої освіти, затверджений постановою Кабінету Міністрів України від 15 вересня 2021 р. № 957 (зі змінами).</w:t>
      </w:r>
    </w:p>
    <w:p w:rsidR="00DC4579" w:rsidRPr="00776573" w:rsidRDefault="00DC4579" w:rsidP="00DC4579">
      <w:pPr>
        <w:numPr>
          <w:ilvl w:val="0"/>
          <w:numId w:val="16"/>
        </w:numPr>
        <w:suppressAutoHyphens/>
        <w:autoSpaceDE/>
        <w:autoSpaceDN/>
        <w:spacing w:line="312" w:lineRule="auto"/>
        <w:jc w:val="both"/>
        <w:rPr>
          <w:rFonts w:eastAsia="Calibri"/>
          <w:sz w:val="24"/>
          <w:szCs w:val="24"/>
          <w:lang w:eastAsia="en-US"/>
        </w:rPr>
      </w:pPr>
      <w:r w:rsidRPr="00776573">
        <w:rPr>
          <w:rFonts w:eastAsia="Calibri"/>
          <w:sz w:val="24"/>
          <w:szCs w:val="24"/>
          <w:lang w:eastAsia="en-US"/>
        </w:rPr>
        <w:t>Порядок організації інклюзивного навчання у закладах дошкільної освіти, затверджений постановою Кабінету Міністрів України від 10 квітня 2019 р. № 530 (зі змінами).</w:t>
      </w:r>
    </w:p>
    <w:p w:rsidR="00DC4579" w:rsidRPr="00776573" w:rsidRDefault="00DC4579" w:rsidP="00DC4579">
      <w:pPr>
        <w:numPr>
          <w:ilvl w:val="0"/>
          <w:numId w:val="16"/>
        </w:numPr>
        <w:suppressAutoHyphens/>
        <w:autoSpaceDE/>
        <w:autoSpaceDN/>
        <w:spacing w:line="312" w:lineRule="auto"/>
        <w:jc w:val="both"/>
        <w:rPr>
          <w:rFonts w:eastAsia="Calibri"/>
          <w:sz w:val="24"/>
          <w:szCs w:val="24"/>
          <w:lang w:eastAsia="en-US"/>
        </w:rPr>
      </w:pPr>
      <w:r w:rsidRPr="00776573">
        <w:rPr>
          <w:rFonts w:eastAsia="Calibri"/>
          <w:sz w:val="24"/>
          <w:szCs w:val="24"/>
          <w:lang w:eastAsia="en-US"/>
        </w:rPr>
        <w:t>Порядок організації інклюзивного навчання у закладах позашкільної освіти, затверджений постановою Кабінету Міністрів України від 21 серпня 2019 р. № 779 (зі змінами).</w:t>
      </w:r>
    </w:p>
    <w:p w:rsidR="00DC4579" w:rsidRPr="00776573" w:rsidRDefault="00DC4579" w:rsidP="00DC4579">
      <w:pPr>
        <w:numPr>
          <w:ilvl w:val="0"/>
          <w:numId w:val="16"/>
        </w:numPr>
        <w:suppressAutoHyphens/>
        <w:autoSpaceDE/>
        <w:autoSpaceDN/>
        <w:spacing w:line="312" w:lineRule="auto"/>
        <w:jc w:val="both"/>
        <w:rPr>
          <w:rFonts w:eastAsia="Calibri"/>
          <w:sz w:val="24"/>
          <w:szCs w:val="24"/>
          <w:lang w:eastAsia="en-US"/>
        </w:rPr>
      </w:pPr>
      <w:r w:rsidRPr="00776573">
        <w:rPr>
          <w:rFonts w:eastAsia="Calibri"/>
          <w:sz w:val="24"/>
          <w:szCs w:val="24"/>
          <w:lang w:eastAsia="en-US"/>
        </w:rPr>
        <w:t>Положення про інклюзивно-ресурсний центр, затверджене постановою Кабінету Міністрів України від 12 липня 2017 р. № 545 (зі змінами).</w:t>
      </w:r>
    </w:p>
    <w:p w:rsidR="00DC4579" w:rsidRPr="00776573" w:rsidRDefault="00DC4579" w:rsidP="00DC4579">
      <w:pPr>
        <w:numPr>
          <w:ilvl w:val="0"/>
          <w:numId w:val="16"/>
        </w:numPr>
        <w:suppressAutoHyphens/>
        <w:autoSpaceDE/>
        <w:autoSpaceDN/>
        <w:spacing w:line="312" w:lineRule="auto"/>
        <w:jc w:val="both"/>
        <w:rPr>
          <w:rFonts w:eastAsia="Calibri"/>
          <w:sz w:val="24"/>
          <w:szCs w:val="24"/>
          <w:lang w:eastAsia="en-US"/>
        </w:rPr>
      </w:pPr>
      <w:r w:rsidRPr="00776573">
        <w:rPr>
          <w:rFonts w:eastAsia="Calibri"/>
          <w:sz w:val="24"/>
          <w:szCs w:val="24"/>
          <w:lang w:eastAsia="en-US"/>
        </w:rPr>
        <w:t>Сутність та класифікація категорій  (типів) особливих освітніх потреб (труднощів) та рівнів підтримки осіб з ООП в освітньому просторі. Причини виникнення особливих освітніх потреб.</w:t>
      </w:r>
    </w:p>
    <w:p w:rsidR="00DC4579" w:rsidRPr="00776573" w:rsidRDefault="00DC4579" w:rsidP="00DC4579">
      <w:pPr>
        <w:numPr>
          <w:ilvl w:val="0"/>
          <w:numId w:val="16"/>
        </w:numPr>
        <w:suppressAutoHyphens/>
        <w:autoSpaceDE/>
        <w:autoSpaceDN/>
        <w:spacing w:line="312" w:lineRule="auto"/>
        <w:jc w:val="both"/>
        <w:rPr>
          <w:rFonts w:eastAsia="Calibri"/>
          <w:sz w:val="24"/>
          <w:szCs w:val="24"/>
          <w:lang w:eastAsia="en-US"/>
        </w:rPr>
      </w:pPr>
      <w:r w:rsidRPr="00776573">
        <w:rPr>
          <w:rFonts w:eastAsia="Calibri"/>
          <w:sz w:val="24"/>
          <w:szCs w:val="24"/>
          <w:lang w:eastAsia="en-US"/>
        </w:rPr>
        <w:t>Особливості розвитку, навчання та виховання дітей з інтелектуальними труднощами.</w:t>
      </w:r>
    </w:p>
    <w:p w:rsidR="00DC4579" w:rsidRPr="00776573" w:rsidRDefault="00DC4579" w:rsidP="00DC4579">
      <w:pPr>
        <w:numPr>
          <w:ilvl w:val="0"/>
          <w:numId w:val="16"/>
        </w:numPr>
        <w:suppressAutoHyphens/>
        <w:autoSpaceDE/>
        <w:autoSpaceDN/>
        <w:spacing w:line="312" w:lineRule="auto"/>
        <w:jc w:val="both"/>
        <w:rPr>
          <w:rFonts w:eastAsia="Calibri"/>
          <w:sz w:val="24"/>
          <w:szCs w:val="24"/>
          <w:lang w:eastAsia="en-US"/>
        </w:rPr>
      </w:pPr>
      <w:r w:rsidRPr="00776573">
        <w:rPr>
          <w:rFonts w:eastAsia="Calibri"/>
          <w:sz w:val="24"/>
          <w:szCs w:val="24"/>
          <w:lang w:eastAsia="en-US"/>
        </w:rPr>
        <w:t>Особливості розвитку, навчання та виховання дітей з функціональними (сенсорні, моторні, мовленнєві) труднощами.</w:t>
      </w:r>
    </w:p>
    <w:p w:rsidR="00DC4579" w:rsidRPr="00776573" w:rsidRDefault="00DC4579" w:rsidP="00DC4579">
      <w:pPr>
        <w:numPr>
          <w:ilvl w:val="0"/>
          <w:numId w:val="16"/>
        </w:numPr>
        <w:suppressAutoHyphens/>
        <w:autoSpaceDE/>
        <w:autoSpaceDN/>
        <w:spacing w:line="312" w:lineRule="auto"/>
        <w:jc w:val="both"/>
        <w:rPr>
          <w:rFonts w:eastAsia="Calibri"/>
          <w:sz w:val="24"/>
          <w:szCs w:val="24"/>
          <w:lang w:eastAsia="en-US"/>
        </w:rPr>
      </w:pPr>
      <w:r w:rsidRPr="00776573">
        <w:rPr>
          <w:rFonts w:eastAsia="Calibri"/>
          <w:sz w:val="24"/>
          <w:szCs w:val="24"/>
          <w:lang w:eastAsia="en-US"/>
        </w:rPr>
        <w:t>Особливості розвитку, навчання та виховання дітей з фізичними труднощами.</w:t>
      </w:r>
    </w:p>
    <w:p w:rsidR="00DC4579" w:rsidRPr="00776573" w:rsidRDefault="00DC4579" w:rsidP="00DC4579">
      <w:pPr>
        <w:numPr>
          <w:ilvl w:val="0"/>
          <w:numId w:val="16"/>
        </w:numPr>
        <w:suppressAutoHyphens/>
        <w:autoSpaceDE/>
        <w:autoSpaceDN/>
        <w:spacing w:line="312" w:lineRule="auto"/>
        <w:jc w:val="both"/>
        <w:rPr>
          <w:rFonts w:eastAsia="Calibri"/>
          <w:sz w:val="24"/>
          <w:szCs w:val="24"/>
          <w:lang w:eastAsia="en-US"/>
        </w:rPr>
      </w:pPr>
      <w:r w:rsidRPr="00776573">
        <w:rPr>
          <w:rFonts w:eastAsia="Calibri"/>
          <w:sz w:val="24"/>
          <w:szCs w:val="24"/>
          <w:lang w:eastAsia="en-US"/>
        </w:rPr>
        <w:t xml:space="preserve">Особливості розвитку, навчання та виховання дітей з </w:t>
      </w:r>
      <w:proofErr w:type="spellStart"/>
      <w:r w:rsidRPr="00776573">
        <w:rPr>
          <w:rFonts w:eastAsia="Calibri"/>
          <w:sz w:val="24"/>
          <w:szCs w:val="24"/>
          <w:lang w:eastAsia="en-US"/>
        </w:rPr>
        <w:t>соціоадаптаційними</w:t>
      </w:r>
      <w:proofErr w:type="spellEnd"/>
      <w:r w:rsidRPr="00776573">
        <w:rPr>
          <w:rFonts w:eastAsia="Calibri"/>
          <w:sz w:val="24"/>
          <w:szCs w:val="24"/>
          <w:lang w:eastAsia="en-US"/>
        </w:rPr>
        <w:t xml:space="preserve">/ (особистісні, </w:t>
      </w:r>
      <w:proofErr w:type="spellStart"/>
      <w:r w:rsidRPr="00776573">
        <w:rPr>
          <w:rFonts w:eastAsia="Calibri"/>
          <w:sz w:val="24"/>
          <w:szCs w:val="24"/>
          <w:lang w:eastAsia="en-US"/>
        </w:rPr>
        <w:t>середовищні</w:t>
      </w:r>
      <w:proofErr w:type="spellEnd"/>
      <w:r w:rsidRPr="00776573">
        <w:rPr>
          <w:rFonts w:eastAsia="Calibri"/>
          <w:sz w:val="24"/>
          <w:szCs w:val="24"/>
          <w:lang w:eastAsia="en-US"/>
        </w:rPr>
        <w:t xml:space="preserve"> труднощі) та соціокультурними труднощами.</w:t>
      </w:r>
    </w:p>
    <w:p w:rsidR="00DC4579" w:rsidRPr="00776573" w:rsidRDefault="00DC4579" w:rsidP="00DC4579">
      <w:pPr>
        <w:numPr>
          <w:ilvl w:val="0"/>
          <w:numId w:val="16"/>
        </w:numPr>
        <w:suppressAutoHyphens/>
        <w:autoSpaceDE/>
        <w:autoSpaceDN/>
        <w:spacing w:line="312" w:lineRule="auto"/>
        <w:jc w:val="both"/>
        <w:rPr>
          <w:rFonts w:eastAsia="Calibri"/>
          <w:sz w:val="24"/>
          <w:szCs w:val="24"/>
          <w:lang w:eastAsia="en-US"/>
        </w:rPr>
      </w:pPr>
      <w:r w:rsidRPr="00776573">
        <w:rPr>
          <w:rFonts w:eastAsia="Calibri"/>
          <w:sz w:val="24"/>
          <w:szCs w:val="24"/>
          <w:lang w:eastAsia="en-US"/>
        </w:rPr>
        <w:t>Загальна характеристика сучасної системи надання послуг для дітей з особливими освітніми потребами</w:t>
      </w:r>
    </w:p>
    <w:p w:rsidR="00DC4579" w:rsidRPr="004B1776" w:rsidRDefault="00DC4579" w:rsidP="00DC4579">
      <w:pPr>
        <w:numPr>
          <w:ilvl w:val="0"/>
          <w:numId w:val="16"/>
        </w:numPr>
        <w:suppressAutoHyphens/>
        <w:autoSpaceDE/>
        <w:autoSpaceDN/>
        <w:spacing w:line="312" w:lineRule="auto"/>
        <w:jc w:val="both"/>
        <w:rPr>
          <w:rFonts w:eastAsia="Calibri"/>
          <w:sz w:val="24"/>
          <w:szCs w:val="24"/>
          <w:lang w:eastAsia="en-US"/>
        </w:rPr>
      </w:pPr>
      <w:r w:rsidRPr="00776573">
        <w:rPr>
          <w:rFonts w:eastAsia="Calibri"/>
          <w:sz w:val="24"/>
          <w:szCs w:val="24"/>
          <w:lang w:eastAsia="en-US"/>
        </w:rPr>
        <w:t>Організаційно-правові засади здійснення фінансово-господарської діяльності та кадрового забезпечення інклюзивно-ресурсного центру.</w:t>
      </w:r>
    </w:p>
    <w:p w:rsidR="004B1776" w:rsidRDefault="004B1776" w:rsidP="004B1776">
      <w:pPr>
        <w:suppressAutoHyphens/>
        <w:autoSpaceDE/>
        <w:autoSpaceDN/>
        <w:spacing w:line="312" w:lineRule="auto"/>
        <w:ind w:left="720"/>
        <w:jc w:val="both"/>
        <w:rPr>
          <w:b/>
          <w:sz w:val="28"/>
          <w:szCs w:val="28"/>
          <w:lang w:val="ru-RU"/>
        </w:rPr>
      </w:pPr>
    </w:p>
    <w:p w:rsidR="004B1776" w:rsidRPr="00776573" w:rsidRDefault="004B1776" w:rsidP="004B1776">
      <w:pPr>
        <w:suppressAutoHyphens/>
        <w:autoSpaceDE/>
        <w:autoSpaceDN/>
        <w:spacing w:line="312" w:lineRule="auto"/>
        <w:ind w:left="720"/>
        <w:jc w:val="both"/>
        <w:rPr>
          <w:rFonts w:eastAsia="Calibri"/>
          <w:sz w:val="24"/>
          <w:szCs w:val="24"/>
          <w:lang w:eastAsia="en-US"/>
        </w:rPr>
      </w:pPr>
      <w:r w:rsidRPr="00D6708B">
        <w:rPr>
          <w:b/>
          <w:sz w:val="28"/>
          <w:szCs w:val="28"/>
        </w:rPr>
        <w:t xml:space="preserve">Секретар міської ради       </w:t>
      </w:r>
      <w:r>
        <w:rPr>
          <w:b/>
          <w:sz w:val="28"/>
          <w:szCs w:val="28"/>
        </w:rPr>
        <w:t xml:space="preserve">                             </w:t>
      </w:r>
      <w:r w:rsidRPr="00D6708B">
        <w:rPr>
          <w:b/>
          <w:sz w:val="28"/>
          <w:szCs w:val="28"/>
        </w:rPr>
        <w:t>П</w:t>
      </w:r>
      <w:proofErr w:type="spellStart"/>
      <w:r>
        <w:rPr>
          <w:b/>
          <w:sz w:val="28"/>
          <w:szCs w:val="28"/>
          <w:lang w:val="ru-RU"/>
        </w:rPr>
        <w:t>етро</w:t>
      </w:r>
      <w:proofErr w:type="spellEnd"/>
      <w:r w:rsidRPr="00D6708B">
        <w:rPr>
          <w:b/>
          <w:sz w:val="28"/>
          <w:szCs w:val="28"/>
        </w:rPr>
        <w:t xml:space="preserve"> ШАФРАНСЬКИЙ</w:t>
      </w:r>
    </w:p>
    <w:p w:rsidR="00DC4579" w:rsidRPr="00776573" w:rsidRDefault="00DC4579" w:rsidP="00DC4579">
      <w:pPr>
        <w:spacing w:line="312" w:lineRule="auto"/>
        <w:ind w:left="6096"/>
        <w:jc w:val="both"/>
        <w:rPr>
          <w:rFonts w:eastAsia="Calibri"/>
          <w:sz w:val="24"/>
          <w:szCs w:val="24"/>
          <w:lang w:eastAsia="en-US"/>
        </w:rPr>
      </w:pPr>
      <w:r w:rsidRPr="00776573">
        <w:rPr>
          <w:rFonts w:eastAsia="Calibri"/>
          <w:sz w:val="36"/>
          <w:szCs w:val="36"/>
          <w:lang w:eastAsia="en-US"/>
        </w:rPr>
        <w:br w:type="page"/>
      </w:r>
      <w:r w:rsidRPr="00776573">
        <w:rPr>
          <w:rFonts w:eastAsia="Calibri"/>
          <w:sz w:val="24"/>
          <w:szCs w:val="24"/>
          <w:lang w:eastAsia="en-US"/>
        </w:rPr>
        <w:lastRenderedPageBreak/>
        <w:t>Додаток 3</w:t>
      </w:r>
    </w:p>
    <w:p w:rsidR="00DC4579" w:rsidRPr="00776573" w:rsidRDefault="00DC4579" w:rsidP="00DC4579">
      <w:pPr>
        <w:spacing w:line="360" w:lineRule="auto"/>
        <w:ind w:left="6096"/>
        <w:jc w:val="both"/>
        <w:rPr>
          <w:rFonts w:eastAsia="Calibri"/>
          <w:sz w:val="24"/>
          <w:szCs w:val="24"/>
          <w:lang w:eastAsia="en-US"/>
        </w:rPr>
      </w:pPr>
      <w:r w:rsidRPr="00776573">
        <w:rPr>
          <w:rFonts w:eastAsia="Calibri"/>
          <w:sz w:val="24"/>
          <w:szCs w:val="24"/>
          <w:lang w:eastAsia="en-US"/>
        </w:rPr>
        <w:t>до положення про проведення</w:t>
      </w:r>
    </w:p>
    <w:p w:rsidR="00DC4579" w:rsidRPr="00776573" w:rsidRDefault="00DC4579" w:rsidP="00DC4579">
      <w:pPr>
        <w:spacing w:line="360" w:lineRule="auto"/>
        <w:ind w:left="6096"/>
        <w:jc w:val="both"/>
        <w:rPr>
          <w:rFonts w:eastAsia="Calibri"/>
          <w:sz w:val="24"/>
          <w:szCs w:val="24"/>
          <w:lang w:eastAsia="en-US"/>
        </w:rPr>
      </w:pPr>
      <w:r w:rsidRPr="00776573">
        <w:rPr>
          <w:rFonts w:eastAsia="Calibri"/>
          <w:sz w:val="24"/>
          <w:szCs w:val="24"/>
          <w:lang w:eastAsia="en-US"/>
        </w:rPr>
        <w:t>конкурсу на посаду директора</w:t>
      </w:r>
    </w:p>
    <w:p w:rsidR="00DC4579" w:rsidRPr="00776573" w:rsidRDefault="00DC4579" w:rsidP="00DC4579">
      <w:pPr>
        <w:spacing w:line="360" w:lineRule="auto"/>
        <w:ind w:left="6096"/>
        <w:jc w:val="both"/>
        <w:rPr>
          <w:rFonts w:eastAsia="Calibri"/>
          <w:sz w:val="24"/>
          <w:szCs w:val="24"/>
          <w:lang w:eastAsia="en-US"/>
        </w:rPr>
      </w:pPr>
      <w:r w:rsidRPr="00776573">
        <w:rPr>
          <w:rFonts w:eastAsia="Calibri"/>
          <w:sz w:val="24"/>
          <w:szCs w:val="24"/>
          <w:lang w:eastAsia="en-US"/>
        </w:rPr>
        <w:t>КУ «Погребищенський ІРЦ»</w:t>
      </w:r>
    </w:p>
    <w:p w:rsidR="00DC4579" w:rsidRPr="008E52DE" w:rsidRDefault="00DC4579" w:rsidP="00DC4579">
      <w:pPr>
        <w:spacing w:line="360" w:lineRule="auto"/>
        <w:ind w:left="720"/>
        <w:jc w:val="center"/>
        <w:rPr>
          <w:rFonts w:eastAsia="Calibri"/>
          <w:b/>
          <w:bCs/>
          <w:sz w:val="28"/>
          <w:szCs w:val="28"/>
          <w:lang w:eastAsia="en-US"/>
        </w:rPr>
      </w:pPr>
      <w:r w:rsidRPr="008E52DE">
        <w:rPr>
          <w:rFonts w:eastAsia="Calibri"/>
          <w:b/>
          <w:bCs/>
          <w:sz w:val="28"/>
          <w:szCs w:val="28"/>
          <w:lang w:eastAsia="en-US"/>
        </w:rPr>
        <w:t>ВІДОМІСТЬ</w:t>
      </w:r>
    </w:p>
    <w:p w:rsidR="00DC4579" w:rsidRPr="008E52DE" w:rsidRDefault="00DC4579" w:rsidP="00DC4579">
      <w:pPr>
        <w:spacing w:line="360" w:lineRule="auto"/>
        <w:ind w:left="720"/>
        <w:jc w:val="center"/>
        <w:rPr>
          <w:rFonts w:eastAsia="Calibri"/>
          <w:sz w:val="28"/>
          <w:szCs w:val="28"/>
          <w:lang w:eastAsia="en-US"/>
        </w:rPr>
      </w:pPr>
      <w:r w:rsidRPr="008E52DE">
        <w:rPr>
          <w:rFonts w:eastAsia="Calibri"/>
          <w:b/>
          <w:bCs/>
          <w:sz w:val="28"/>
          <w:szCs w:val="28"/>
          <w:lang w:eastAsia="en-US"/>
        </w:rPr>
        <w:t>про результати співбесіди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60"/>
        <w:gridCol w:w="5669"/>
        <w:gridCol w:w="1241"/>
      </w:tblGrid>
      <w:tr w:rsidR="00DC4579" w:rsidRPr="008E52DE" w:rsidTr="00DD0A81">
        <w:tc>
          <w:tcPr>
            <w:tcW w:w="2660" w:type="dxa"/>
            <w:shd w:val="clear" w:color="auto" w:fill="auto"/>
            <w:vAlign w:val="center"/>
          </w:tcPr>
          <w:p w:rsidR="00DC4579" w:rsidRPr="008E52DE" w:rsidRDefault="00DC4579" w:rsidP="00DD0A81">
            <w:pPr>
              <w:spacing w:line="360" w:lineRule="auto"/>
              <w:jc w:val="center"/>
              <w:rPr>
                <w:rFonts w:eastAsia="Calibri"/>
                <w:b/>
                <w:bCs/>
                <w:lang w:eastAsia="en-US"/>
              </w:rPr>
            </w:pPr>
            <w:r w:rsidRPr="008E52DE">
              <w:rPr>
                <w:rFonts w:eastAsia="Calibri"/>
                <w:b/>
                <w:bCs/>
                <w:lang w:eastAsia="en-US"/>
              </w:rPr>
              <w:t>ПІБ кандидата</w:t>
            </w:r>
          </w:p>
        </w:tc>
        <w:tc>
          <w:tcPr>
            <w:tcW w:w="5670" w:type="dxa"/>
            <w:shd w:val="clear" w:color="auto" w:fill="auto"/>
            <w:vAlign w:val="center"/>
          </w:tcPr>
          <w:p w:rsidR="00DC4579" w:rsidRPr="008E52DE" w:rsidRDefault="00DC4579" w:rsidP="00DD0A81">
            <w:pPr>
              <w:spacing w:line="360" w:lineRule="auto"/>
              <w:jc w:val="center"/>
              <w:rPr>
                <w:rFonts w:eastAsia="Calibri"/>
                <w:b/>
                <w:bCs/>
                <w:lang w:eastAsia="en-US"/>
              </w:rPr>
            </w:pPr>
            <w:r w:rsidRPr="008E52DE">
              <w:rPr>
                <w:rFonts w:eastAsia="Calibri"/>
                <w:b/>
                <w:bCs/>
                <w:lang w:eastAsia="en-US"/>
              </w:rPr>
              <w:t>Вимоги</w:t>
            </w:r>
          </w:p>
        </w:tc>
        <w:tc>
          <w:tcPr>
            <w:tcW w:w="1241" w:type="dxa"/>
            <w:shd w:val="clear" w:color="auto" w:fill="auto"/>
            <w:vAlign w:val="center"/>
          </w:tcPr>
          <w:p w:rsidR="00DC4579" w:rsidRPr="008E52DE" w:rsidRDefault="00DC4579" w:rsidP="00DD0A81">
            <w:pPr>
              <w:spacing w:line="360" w:lineRule="auto"/>
              <w:jc w:val="center"/>
              <w:rPr>
                <w:rFonts w:eastAsia="Calibri"/>
                <w:b/>
                <w:bCs/>
                <w:lang w:eastAsia="en-US"/>
              </w:rPr>
            </w:pPr>
            <w:r w:rsidRPr="008E52DE">
              <w:rPr>
                <w:rFonts w:eastAsia="Calibri"/>
                <w:b/>
                <w:bCs/>
                <w:lang w:eastAsia="en-US"/>
              </w:rPr>
              <w:t>Бали</w:t>
            </w:r>
          </w:p>
        </w:tc>
      </w:tr>
      <w:tr w:rsidR="00DC4579" w:rsidRPr="008E52DE" w:rsidTr="00DD0A81">
        <w:tc>
          <w:tcPr>
            <w:tcW w:w="2660" w:type="dxa"/>
            <w:shd w:val="clear" w:color="auto" w:fill="auto"/>
          </w:tcPr>
          <w:p w:rsidR="00DC4579" w:rsidRPr="008E52DE" w:rsidRDefault="00DC4579" w:rsidP="00DD0A81">
            <w:pPr>
              <w:spacing w:line="360" w:lineRule="auto"/>
              <w:jc w:val="both"/>
              <w:rPr>
                <w:rFonts w:eastAsia="Calibri"/>
                <w:b/>
                <w:bCs/>
                <w:lang w:eastAsia="en-US"/>
              </w:rPr>
            </w:pPr>
            <w:r w:rsidRPr="008E52DE">
              <w:rPr>
                <w:rFonts w:eastAsia="Calibri"/>
                <w:b/>
                <w:bCs/>
                <w:lang w:eastAsia="en-US"/>
              </w:rPr>
              <w:t>Кандидат №1</w:t>
            </w:r>
          </w:p>
        </w:tc>
        <w:tc>
          <w:tcPr>
            <w:tcW w:w="5670" w:type="dxa"/>
            <w:shd w:val="clear" w:color="auto" w:fill="auto"/>
          </w:tcPr>
          <w:p w:rsidR="00DC4579" w:rsidRPr="008E52DE" w:rsidRDefault="00DC4579" w:rsidP="00DD0A81">
            <w:pPr>
              <w:spacing w:line="360" w:lineRule="auto"/>
              <w:jc w:val="both"/>
              <w:rPr>
                <w:rFonts w:eastAsia="Calibri"/>
                <w:lang w:eastAsia="en-US"/>
              </w:rPr>
            </w:pPr>
            <w:r w:rsidRPr="008E52DE">
              <w:rPr>
                <w:rFonts w:eastAsia="Calibri"/>
                <w:lang w:eastAsia="en-US"/>
              </w:rPr>
              <w:t>Вимога 1: вільне володіння державною мовою</w:t>
            </w:r>
          </w:p>
        </w:tc>
        <w:tc>
          <w:tcPr>
            <w:tcW w:w="1241" w:type="dxa"/>
            <w:shd w:val="clear" w:color="auto" w:fill="auto"/>
          </w:tcPr>
          <w:p w:rsidR="00DC4579" w:rsidRPr="008E52DE" w:rsidRDefault="00DC4579" w:rsidP="00DD0A81">
            <w:pPr>
              <w:spacing w:line="360" w:lineRule="auto"/>
              <w:jc w:val="both"/>
              <w:rPr>
                <w:rFonts w:eastAsia="Calibri"/>
                <w:lang w:eastAsia="en-US"/>
              </w:rPr>
            </w:pPr>
          </w:p>
        </w:tc>
      </w:tr>
      <w:tr w:rsidR="00DC4579" w:rsidRPr="008E52DE" w:rsidTr="00DD0A81">
        <w:tc>
          <w:tcPr>
            <w:tcW w:w="2660" w:type="dxa"/>
            <w:shd w:val="clear" w:color="auto" w:fill="auto"/>
          </w:tcPr>
          <w:p w:rsidR="00DC4579" w:rsidRPr="008E52DE" w:rsidRDefault="00DC4579" w:rsidP="00DD0A81">
            <w:pPr>
              <w:spacing w:line="360" w:lineRule="auto"/>
              <w:jc w:val="both"/>
              <w:rPr>
                <w:rFonts w:eastAsia="Calibri"/>
                <w:b/>
                <w:bCs/>
                <w:lang w:eastAsia="en-US"/>
              </w:rPr>
            </w:pPr>
          </w:p>
        </w:tc>
        <w:tc>
          <w:tcPr>
            <w:tcW w:w="5670" w:type="dxa"/>
            <w:shd w:val="clear" w:color="auto" w:fill="auto"/>
          </w:tcPr>
          <w:p w:rsidR="00DC4579" w:rsidRPr="008E52DE" w:rsidRDefault="00DC4579" w:rsidP="00DD0A81">
            <w:pPr>
              <w:spacing w:line="360" w:lineRule="auto"/>
              <w:jc w:val="both"/>
              <w:rPr>
                <w:rFonts w:eastAsia="Calibri"/>
                <w:lang w:eastAsia="en-US"/>
              </w:rPr>
            </w:pPr>
            <w:r w:rsidRPr="008E52DE">
              <w:rPr>
                <w:rFonts w:eastAsia="Calibri"/>
                <w:lang w:eastAsia="en-US"/>
              </w:rPr>
              <w:t>Вимога 2:</w:t>
            </w:r>
            <w:r w:rsidRPr="008E52DE">
              <w:rPr>
                <w:rFonts w:eastAsia="Calibri"/>
                <w:sz w:val="28"/>
                <w:szCs w:val="28"/>
                <w:lang w:eastAsia="en-US"/>
              </w:rPr>
              <w:t xml:space="preserve"> </w:t>
            </w:r>
            <w:proofErr w:type="spellStart"/>
            <w:r w:rsidRPr="008E52DE">
              <w:rPr>
                <w:rFonts w:eastAsia="Calibri"/>
                <w:lang w:eastAsia="en-US"/>
              </w:rPr>
              <w:t>інноваційність</w:t>
            </w:r>
            <w:proofErr w:type="spellEnd"/>
          </w:p>
        </w:tc>
        <w:tc>
          <w:tcPr>
            <w:tcW w:w="1241" w:type="dxa"/>
            <w:shd w:val="clear" w:color="auto" w:fill="auto"/>
          </w:tcPr>
          <w:p w:rsidR="00DC4579" w:rsidRPr="008E52DE" w:rsidRDefault="00DC4579" w:rsidP="00DD0A81">
            <w:pPr>
              <w:spacing w:line="360" w:lineRule="auto"/>
              <w:jc w:val="both"/>
              <w:rPr>
                <w:rFonts w:eastAsia="Calibri"/>
                <w:lang w:eastAsia="en-US"/>
              </w:rPr>
            </w:pPr>
          </w:p>
        </w:tc>
      </w:tr>
      <w:tr w:rsidR="00DC4579" w:rsidRPr="008E52DE" w:rsidTr="00DD0A81">
        <w:tc>
          <w:tcPr>
            <w:tcW w:w="2660" w:type="dxa"/>
            <w:shd w:val="clear" w:color="auto" w:fill="auto"/>
          </w:tcPr>
          <w:p w:rsidR="00DC4579" w:rsidRPr="008E52DE" w:rsidRDefault="00DC4579" w:rsidP="00DD0A81">
            <w:pPr>
              <w:spacing w:line="360" w:lineRule="auto"/>
              <w:jc w:val="both"/>
              <w:rPr>
                <w:rFonts w:eastAsia="Calibri"/>
                <w:b/>
                <w:bCs/>
                <w:lang w:eastAsia="en-US"/>
              </w:rPr>
            </w:pPr>
          </w:p>
        </w:tc>
        <w:tc>
          <w:tcPr>
            <w:tcW w:w="5670" w:type="dxa"/>
            <w:shd w:val="clear" w:color="auto" w:fill="auto"/>
          </w:tcPr>
          <w:p w:rsidR="00DC4579" w:rsidRPr="008E52DE" w:rsidRDefault="00DC4579" w:rsidP="00DD0A81">
            <w:pPr>
              <w:spacing w:line="360" w:lineRule="auto"/>
              <w:jc w:val="both"/>
              <w:rPr>
                <w:rFonts w:eastAsia="Calibri"/>
                <w:lang w:eastAsia="en-US"/>
              </w:rPr>
            </w:pPr>
            <w:r w:rsidRPr="008E52DE">
              <w:rPr>
                <w:rFonts w:eastAsia="Calibri"/>
                <w:lang w:eastAsia="en-US"/>
              </w:rPr>
              <w:t>Вимога 3:</w:t>
            </w:r>
            <w:r w:rsidRPr="008E52DE">
              <w:rPr>
                <w:rFonts w:eastAsia="Calibri"/>
                <w:sz w:val="28"/>
                <w:szCs w:val="28"/>
                <w:lang w:eastAsia="en-US"/>
              </w:rPr>
              <w:t xml:space="preserve"> </w:t>
            </w:r>
            <w:r w:rsidRPr="008E52DE">
              <w:rPr>
                <w:rFonts w:eastAsia="Calibri"/>
                <w:lang w:eastAsia="en-US"/>
              </w:rPr>
              <w:t>технічна грамотність</w:t>
            </w:r>
          </w:p>
        </w:tc>
        <w:tc>
          <w:tcPr>
            <w:tcW w:w="1241" w:type="dxa"/>
            <w:shd w:val="clear" w:color="auto" w:fill="auto"/>
          </w:tcPr>
          <w:p w:rsidR="00DC4579" w:rsidRPr="008E52DE" w:rsidRDefault="00DC4579" w:rsidP="00DD0A81">
            <w:pPr>
              <w:spacing w:line="360" w:lineRule="auto"/>
              <w:jc w:val="both"/>
              <w:rPr>
                <w:rFonts w:eastAsia="Calibri"/>
                <w:lang w:eastAsia="en-US"/>
              </w:rPr>
            </w:pPr>
          </w:p>
        </w:tc>
      </w:tr>
      <w:tr w:rsidR="00DC4579" w:rsidRPr="008E52DE" w:rsidTr="00DD0A81">
        <w:tc>
          <w:tcPr>
            <w:tcW w:w="2660" w:type="dxa"/>
            <w:shd w:val="clear" w:color="auto" w:fill="auto"/>
          </w:tcPr>
          <w:p w:rsidR="00DC4579" w:rsidRPr="008E52DE" w:rsidRDefault="00DC4579" w:rsidP="00DD0A81">
            <w:pPr>
              <w:spacing w:line="360" w:lineRule="auto"/>
              <w:jc w:val="both"/>
              <w:rPr>
                <w:rFonts w:eastAsia="Calibri"/>
                <w:b/>
                <w:bCs/>
                <w:lang w:eastAsia="en-US"/>
              </w:rPr>
            </w:pPr>
          </w:p>
        </w:tc>
        <w:tc>
          <w:tcPr>
            <w:tcW w:w="5670" w:type="dxa"/>
            <w:shd w:val="clear" w:color="auto" w:fill="auto"/>
          </w:tcPr>
          <w:p w:rsidR="00DC4579" w:rsidRPr="008E52DE" w:rsidRDefault="00DC4579" w:rsidP="00DD0A81">
            <w:pPr>
              <w:spacing w:line="360" w:lineRule="auto"/>
              <w:jc w:val="both"/>
              <w:rPr>
                <w:rFonts w:eastAsia="Calibri"/>
                <w:lang w:eastAsia="en-US"/>
              </w:rPr>
            </w:pPr>
            <w:r w:rsidRPr="008E52DE">
              <w:rPr>
                <w:rFonts w:eastAsia="Calibri"/>
                <w:lang w:eastAsia="en-US"/>
              </w:rPr>
              <w:t>Вимога 4:</w:t>
            </w:r>
            <w:r w:rsidRPr="008E52DE">
              <w:rPr>
                <w:rFonts w:eastAsia="Calibri"/>
                <w:sz w:val="28"/>
                <w:szCs w:val="28"/>
                <w:lang w:eastAsia="en-US"/>
              </w:rPr>
              <w:t xml:space="preserve"> </w:t>
            </w:r>
            <w:r w:rsidRPr="008E52DE">
              <w:rPr>
                <w:rFonts w:eastAsia="Calibri"/>
                <w:lang w:eastAsia="en-US"/>
              </w:rPr>
              <w:t>інформаційно-комунікаційна компетентність</w:t>
            </w:r>
          </w:p>
        </w:tc>
        <w:tc>
          <w:tcPr>
            <w:tcW w:w="1241" w:type="dxa"/>
            <w:shd w:val="clear" w:color="auto" w:fill="auto"/>
          </w:tcPr>
          <w:p w:rsidR="00DC4579" w:rsidRPr="008E52DE" w:rsidRDefault="00DC4579" w:rsidP="00DD0A81">
            <w:pPr>
              <w:spacing w:line="360" w:lineRule="auto"/>
              <w:jc w:val="both"/>
              <w:rPr>
                <w:rFonts w:eastAsia="Calibri"/>
                <w:lang w:eastAsia="en-US"/>
              </w:rPr>
            </w:pPr>
          </w:p>
        </w:tc>
      </w:tr>
      <w:tr w:rsidR="00DC4579" w:rsidRPr="008E52DE" w:rsidTr="00DD0A81">
        <w:tc>
          <w:tcPr>
            <w:tcW w:w="2660" w:type="dxa"/>
            <w:shd w:val="clear" w:color="auto" w:fill="auto"/>
          </w:tcPr>
          <w:p w:rsidR="00DC4579" w:rsidRPr="008E52DE" w:rsidRDefault="00DC4579" w:rsidP="00DD0A81">
            <w:pPr>
              <w:spacing w:line="360" w:lineRule="auto"/>
              <w:jc w:val="both"/>
              <w:rPr>
                <w:rFonts w:eastAsia="Calibri"/>
                <w:b/>
                <w:bCs/>
                <w:lang w:eastAsia="en-US"/>
              </w:rPr>
            </w:pPr>
          </w:p>
        </w:tc>
        <w:tc>
          <w:tcPr>
            <w:tcW w:w="5670" w:type="dxa"/>
            <w:shd w:val="clear" w:color="auto" w:fill="auto"/>
          </w:tcPr>
          <w:p w:rsidR="00DC4579" w:rsidRPr="008E52DE" w:rsidRDefault="00DC4579" w:rsidP="00DD0A81">
            <w:pPr>
              <w:spacing w:line="360" w:lineRule="auto"/>
              <w:jc w:val="both"/>
              <w:rPr>
                <w:rFonts w:eastAsia="Calibri"/>
                <w:lang w:eastAsia="en-US"/>
              </w:rPr>
            </w:pPr>
            <w:r w:rsidRPr="008E52DE">
              <w:rPr>
                <w:rFonts w:eastAsia="Calibri"/>
                <w:lang w:eastAsia="en-US"/>
              </w:rPr>
              <w:t>Вимога 5:</w:t>
            </w:r>
            <w:r w:rsidRPr="008E52DE">
              <w:rPr>
                <w:rFonts w:eastAsia="Calibri"/>
                <w:sz w:val="28"/>
                <w:szCs w:val="28"/>
                <w:lang w:eastAsia="en-US"/>
              </w:rPr>
              <w:t xml:space="preserve"> </w:t>
            </w:r>
            <w:r w:rsidRPr="008E52DE">
              <w:rPr>
                <w:rFonts w:eastAsia="Calibri"/>
                <w:lang w:eastAsia="en-US"/>
              </w:rPr>
              <w:t>здатність до навчання впродовж життя</w:t>
            </w:r>
          </w:p>
        </w:tc>
        <w:tc>
          <w:tcPr>
            <w:tcW w:w="1241" w:type="dxa"/>
            <w:shd w:val="clear" w:color="auto" w:fill="auto"/>
          </w:tcPr>
          <w:p w:rsidR="00DC4579" w:rsidRPr="008E52DE" w:rsidRDefault="00DC4579" w:rsidP="00DD0A81">
            <w:pPr>
              <w:spacing w:line="360" w:lineRule="auto"/>
              <w:jc w:val="both"/>
              <w:rPr>
                <w:rFonts w:eastAsia="Calibri"/>
                <w:lang w:eastAsia="en-US"/>
              </w:rPr>
            </w:pPr>
          </w:p>
        </w:tc>
      </w:tr>
      <w:tr w:rsidR="00DC4579" w:rsidRPr="008E52DE" w:rsidTr="00DD0A81">
        <w:tc>
          <w:tcPr>
            <w:tcW w:w="2660" w:type="dxa"/>
            <w:shd w:val="clear" w:color="auto" w:fill="auto"/>
          </w:tcPr>
          <w:p w:rsidR="00DC4579" w:rsidRPr="008E52DE" w:rsidRDefault="00DC4579" w:rsidP="00DD0A81">
            <w:pPr>
              <w:spacing w:line="360" w:lineRule="auto"/>
              <w:jc w:val="both"/>
              <w:rPr>
                <w:rFonts w:eastAsia="Calibri"/>
                <w:b/>
                <w:bCs/>
                <w:lang w:eastAsia="en-US"/>
              </w:rPr>
            </w:pPr>
          </w:p>
        </w:tc>
        <w:tc>
          <w:tcPr>
            <w:tcW w:w="5670" w:type="dxa"/>
            <w:shd w:val="clear" w:color="auto" w:fill="auto"/>
          </w:tcPr>
          <w:p w:rsidR="00DC4579" w:rsidRPr="008E52DE" w:rsidRDefault="00DC4579" w:rsidP="00DD0A81">
            <w:pPr>
              <w:spacing w:line="360" w:lineRule="auto"/>
              <w:jc w:val="both"/>
              <w:rPr>
                <w:rFonts w:eastAsia="Calibri"/>
                <w:lang w:eastAsia="en-US"/>
              </w:rPr>
            </w:pPr>
            <w:r w:rsidRPr="008E52DE">
              <w:rPr>
                <w:rFonts w:eastAsia="Calibri"/>
                <w:lang w:eastAsia="en-US"/>
              </w:rPr>
              <w:t>Вимога 6:</w:t>
            </w:r>
            <w:r w:rsidRPr="008E52DE">
              <w:rPr>
                <w:rFonts w:eastAsia="Calibri"/>
                <w:sz w:val="28"/>
                <w:szCs w:val="28"/>
                <w:lang w:eastAsia="en-US"/>
              </w:rPr>
              <w:t xml:space="preserve"> </w:t>
            </w:r>
            <w:r w:rsidRPr="008E52DE">
              <w:rPr>
                <w:rFonts w:eastAsia="Calibri"/>
                <w:lang w:eastAsia="en-US"/>
              </w:rPr>
              <w:t>культурна компетентність</w:t>
            </w:r>
          </w:p>
        </w:tc>
        <w:tc>
          <w:tcPr>
            <w:tcW w:w="1241" w:type="dxa"/>
            <w:shd w:val="clear" w:color="auto" w:fill="auto"/>
          </w:tcPr>
          <w:p w:rsidR="00DC4579" w:rsidRPr="008E52DE" w:rsidRDefault="00DC4579" w:rsidP="00DD0A81">
            <w:pPr>
              <w:spacing w:line="360" w:lineRule="auto"/>
              <w:jc w:val="both"/>
              <w:rPr>
                <w:rFonts w:eastAsia="Calibri"/>
                <w:lang w:eastAsia="en-US"/>
              </w:rPr>
            </w:pPr>
          </w:p>
        </w:tc>
      </w:tr>
      <w:tr w:rsidR="00DC4579" w:rsidRPr="008E52DE" w:rsidTr="00DD0A81">
        <w:tc>
          <w:tcPr>
            <w:tcW w:w="2660" w:type="dxa"/>
            <w:shd w:val="clear" w:color="auto" w:fill="auto"/>
          </w:tcPr>
          <w:p w:rsidR="00DC4579" w:rsidRPr="008E52DE" w:rsidRDefault="00DC4579" w:rsidP="00DD0A81">
            <w:pPr>
              <w:spacing w:line="360" w:lineRule="auto"/>
              <w:jc w:val="both"/>
              <w:rPr>
                <w:rFonts w:eastAsia="Calibri"/>
                <w:b/>
                <w:bCs/>
                <w:lang w:eastAsia="en-US"/>
              </w:rPr>
            </w:pPr>
            <w:r w:rsidRPr="008E52DE">
              <w:rPr>
                <w:rFonts w:eastAsia="Calibri"/>
                <w:b/>
                <w:bCs/>
                <w:lang w:eastAsia="en-US"/>
              </w:rPr>
              <w:t>Кандидат №2</w:t>
            </w:r>
          </w:p>
        </w:tc>
        <w:tc>
          <w:tcPr>
            <w:tcW w:w="5670" w:type="dxa"/>
            <w:shd w:val="clear" w:color="auto" w:fill="auto"/>
          </w:tcPr>
          <w:p w:rsidR="00DC4579" w:rsidRPr="008E52DE" w:rsidRDefault="00DC4579" w:rsidP="00DD0A81">
            <w:pPr>
              <w:spacing w:line="360" w:lineRule="auto"/>
              <w:jc w:val="both"/>
              <w:rPr>
                <w:rFonts w:eastAsia="Calibri"/>
                <w:lang w:eastAsia="en-US"/>
              </w:rPr>
            </w:pPr>
            <w:r w:rsidRPr="008E52DE">
              <w:rPr>
                <w:rFonts w:eastAsia="Calibri"/>
                <w:lang w:eastAsia="en-US"/>
              </w:rPr>
              <w:t>Вимога 1: вільне володіння державною мовою</w:t>
            </w:r>
          </w:p>
        </w:tc>
        <w:tc>
          <w:tcPr>
            <w:tcW w:w="1241" w:type="dxa"/>
            <w:shd w:val="clear" w:color="auto" w:fill="auto"/>
          </w:tcPr>
          <w:p w:rsidR="00DC4579" w:rsidRPr="008E52DE" w:rsidRDefault="00DC4579" w:rsidP="00DD0A81">
            <w:pPr>
              <w:spacing w:line="360" w:lineRule="auto"/>
              <w:jc w:val="both"/>
              <w:rPr>
                <w:rFonts w:eastAsia="Calibri"/>
                <w:lang w:eastAsia="en-US"/>
              </w:rPr>
            </w:pPr>
          </w:p>
        </w:tc>
      </w:tr>
      <w:tr w:rsidR="00DC4579" w:rsidRPr="008E52DE" w:rsidTr="00DD0A81">
        <w:tc>
          <w:tcPr>
            <w:tcW w:w="2660" w:type="dxa"/>
            <w:shd w:val="clear" w:color="auto" w:fill="auto"/>
          </w:tcPr>
          <w:p w:rsidR="00DC4579" w:rsidRPr="008E52DE" w:rsidRDefault="00DC4579" w:rsidP="00DD0A81">
            <w:pPr>
              <w:spacing w:line="360" w:lineRule="auto"/>
              <w:jc w:val="both"/>
              <w:rPr>
                <w:rFonts w:eastAsia="Calibri"/>
                <w:b/>
                <w:bCs/>
                <w:lang w:eastAsia="en-US"/>
              </w:rPr>
            </w:pPr>
          </w:p>
        </w:tc>
        <w:tc>
          <w:tcPr>
            <w:tcW w:w="5670" w:type="dxa"/>
            <w:shd w:val="clear" w:color="auto" w:fill="auto"/>
          </w:tcPr>
          <w:p w:rsidR="00DC4579" w:rsidRPr="008E52DE" w:rsidRDefault="00DC4579" w:rsidP="00DD0A81">
            <w:pPr>
              <w:spacing w:line="360" w:lineRule="auto"/>
              <w:jc w:val="both"/>
              <w:rPr>
                <w:rFonts w:eastAsia="Calibri"/>
                <w:lang w:eastAsia="en-US"/>
              </w:rPr>
            </w:pPr>
            <w:r w:rsidRPr="008E52DE">
              <w:rPr>
                <w:rFonts w:eastAsia="Calibri"/>
                <w:lang w:eastAsia="en-US"/>
              </w:rPr>
              <w:t>Вимога 2:</w:t>
            </w:r>
            <w:r w:rsidRPr="008E52DE">
              <w:rPr>
                <w:rFonts w:eastAsia="Calibri"/>
                <w:sz w:val="28"/>
                <w:szCs w:val="28"/>
                <w:lang w:eastAsia="en-US"/>
              </w:rPr>
              <w:t xml:space="preserve"> </w:t>
            </w:r>
            <w:proofErr w:type="spellStart"/>
            <w:r w:rsidRPr="008E52DE">
              <w:rPr>
                <w:rFonts w:eastAsia="Calibri"/>
                <w:lang w:eastAsia="en-US"/>
              </w:rPr>
              <w:t>інноваційність</w:t>
            </w:r>
            <w:proofErr w:type="spellEnd"/>
          </w:p>
        </w:tc>
        <w:tc>
          <w:tcPr>
            <w:tcW w:w="1241" w:type="dxa"/>
            <w:shd w:val="clear" w:color="auto" w:fill="auto"/>
          </w:tcPr>
          <w:p w:rsidR="00DC4579" w:rsidRPr="008E52DE" w:rsidRDefault="00DC4579" w:rsidP="00DD0A81">
            <w:pPr>
              <w:spacing w:line="360" w:lineRule="auto"/>
              <w:jc w:val="both"/>
              <w:rPr>
                <w:rFonts w:eastAsia="Calibri"/>
                <w:lang w:eastAsia="en-US"/>
              </w:rPr>
            </w:pPr>
          </w:p>
        </w:tc>
      </w:tr>
      <w:tr w:rsidR="00DC4579" w:rsidRPr="008E52DE" w:rsidTr="00DD0A81">
        <w:tc>
          <w:tcPr>
            <w:tcW w:w="2660" w:type="dxa"/>
            <w:shd w:val="clear" w:color="auto" w:fill="auto"/>
          </w:tcPr>
          <w:p w:rsidR="00DC4579" w:rsidRPr="008E52DE" w:rsidRDefault="00DC4579" w:rsidP="00DD0A81">
            <w:pPr>
              <w:spacing w:line="360" w:lineRule="auto"/>
              <w:jc w:val="both"/>
              <w:rPr>
                <w:rFonts w:eastAsia="Calibri"/>
                <w:b/>
                <w:bCs/>
                <w:lang w:eastAsia="en-US"/>
              </w:rPr>
            </w:pPr>
          </w:p>
        </w:tc>
        <w:tc>
          <w:tcPr>
            <w:tcW w:w="5670" w:type="dxa"/>
            <w:shd w:val="clear" w:color="auto" w:fill="auto"/>
          </w:tcPr>
          <w:p w:rsidR="00DC4579" w:rsidRPr="008E52DE" w:rsidRDefault="00DC4579" w:rsidP="00DD0A81">
            <w:pPr>
              <w:spacing w:line="360" w:lineRule="auto"/>
              <w:jc w:val="both"/>
              <w:rPr>
                <w:rFonts w:eastAsia="Calibri"/>
                <w:lang w:eastAsia="en-US"/>
              </w:rPr>
            </w:pPr>
            <w:r w:rsidRPr="008E52DE">
              <w:rPr>
                <w:rFonts w:eastAsia="Calibri"/>
                <w:lang w:eastAsia="en-US"/>
              </w:rPr>
              <w:t>Вимога 3:</w:t>
            </w:r>
            <w:r w:rsidRPr="008E52DE">
              <w:rPr>
                <w:rFonts w:eastAsia="Calibri"/>
                <w:sz w:val="28"/>
                <w:szCs w:val="28"/>
                <w:lang w:eastAsia="en-US"/>
              </w:rPr>
              <w:t xml:space="preserve"> </w:t>
            </w:r>
            <w:r w:rsidRPr="008E52DE">
              <w:rPr>
                <w:rFonts w:eastAsia="Calibri"/>
                <w:lang w:eastAsia="en-US"/>
              </w:rPr>
              <w:t>технічна грамотність</w:t>
            </w:r>
          </w:p>
        </w:tc>
        <w:tc>
          <w:tcPr>
            <w:tcW w:w="1241" w:type="dxa"/>
            <w:shd w:val="clear" w:color="auto" w:fill="auto"/>
          </w:tcPr>
          <w:p w:rsidR="00DC4579" w:rsidRPr="008E52DE" w:rsidRDefault="00DC4579" w:rsidP="00DD0A81">
            <w:pPr>
              <w:spacing w:line="360" w:lineRule="auto"/>
              <w:jc w:val="both"/>
              <w:rPr>
                <w:rFonts w:eastAsia="Calibri"/>
                <w:lang w:eastAsia="en-US"/>
              </w:rPr>
            </w:pPr>
          </w:p>
        </w:tc>
      </w:tr>
      <w:tr w:rsidR="00DC4579" w:rsidRPr="008E52DE" w:rsidTr="00DD0A81">
        <w:tc>
          <w:tcPr>
            <w:tcW w:w="2660" w:type="dxa"/>
            <w:shd w:val="clear" w:color="auto" w:fill="auto"/>
          </w:tcPr>
          <w:p w:rsidR="00DC4579" w:rsidRPr="008E52DE" w:rsidRDefault="00DC4579" w:rsidP="00DD0A81">
            <w:pPr>
              <w:spacing w:line="360" w:lineRule="auto"/>
              <w:jc w:val="both"/>
              <w:rPr>
                <w:rFonts w:eastAsia="Calibri"/>
                <w:b/>
                <w:bCs/>
                <w:lang w:eastAsia="en-US"/>
              </w:rPr>
            </w:pPr>
          </w:p>
        </w:tc>
        <w:tc>
          <w:tcPr>
            <w:tcW w:w="5670" w:type="dxa"/>
            <w:shd w:val="clear" w:color="auto" w:fill="auto"/>
          </w:tcPr>
          <w:p w:rsidR="00DC4579" w:rsidRPr="008E52DE" w:rsidRDefault="00DC4579" w:rsidP="00DD0A81">
            <w:pPr>
              <w:spacing w:line="360" w:lineRule="auto"/>
              <w:jc w:val="both"/>
              <w:rPr>
                <w:rFonts w:eastAsia="Calibri"/>
                <w:lang w:eastAsia="en-US"/>
              </w:rPr>
            </w:pPr>
            <w:r w:rsidRPr="008E52DE">
              <w:rPr>
                <w:rFonts w:eastAsia="Calibri"/>
                <w:lang w:eastAsia="en-US"/>
              </w:rPr>
              <w:t>Вимога 4:</w:t>
            </w:r>
            <w:r w:rsidRPr="008E52DE">
              <w:rPr>
                <w:rFonts w:eastAsia="Calibri"/>
                <w:sz w:val="28"/>
                <w:szCs w:val="28"/>
                <w:lang w:eastAsia="en-US"/>
              </w:rPr>
              <w:t xml:space="preserve"> </w:t>
            </w:r>
            <w:r w:rsidRPr="008E52DE">
              <w:rPr>
                <w:rFonts w:eastAsia="Calibri"/>
                <w:lang w:eastAsia="en-US"/>
              </w:rPr>
              <w:t>інформаційно-комунікаційна компетентність</w:t>
            </w:r>
          </w:p>
        </w:tc>
        <w:tc>
          <w:tcPr>
            <w:tcW w:w="1241" w:type="dxa"/>
            <w:shd w:val="clear" w:color="auto" w:fill="auto"/>
          </w:tcPr>
          <w:p w:rsidR="00DC4579" w:rsidRPr="008E52DE" w:rsidRDefault="00DC4579" w:rsidP="00DD0A81">
            <w:pPr>
              <w:spacing w:line="360" w:lineRule="auto"/>
              <w:jc w:val="both"/>
              <w:rPr>
                <w:rFonts w:eastAsia="Calibri"/>
                <w:lang w:eastAsia="en-US"/>
              </w:rPr>
            </w:pPr>
          </w:p>
        </w:tc>
      </w:tr>
      <w:tr w:rsidR="00DC4579" w:rsidRPr="008E52DE" w:rsidTr="00DD0A81">
        <w:tc>
          <w:tcPr>
            <w:tcW w:w="2660" w:type="dxa"/>
            <w:shd w:val="clear" w:color="auto" w:fill="auto"/>
          </w:tcPr>
          <w:p w:rsidR="00DC4579" w:rsidRPr="008E52DE" w:rsidRDefault="00DC4579" w:rsidP="00DD0A81">
            <w:pPr>
              <w:spacing w:line="360" w:lineRule="auto"/>
              <w:jc w:val="both"/>
              <w:rPr>
                <w:rFonts w:eastAsia="Calibri"/>
                <w:b/>
                <w:bCs/>
                <w:lang w:eastAsia="en-US"/>
              </w:rPr>
            </w:pPr>
          </w:p>
        </w:tc>
        <w:tc>
          <w:tcPr>
            <w:tcW w:w="5670" w:type="dxa"/>
            <w:shd w:val="clear" w:color="auto" w:fill="auto"/>
          </w:tcPr>
          <w:p w:rsidR="00DC4579" w:rsidRPr="008E52DE" w:rsidRDefault="00DC4579" w:rsidP="00DD0A81">
            <w:pPr>
              <w:spacing w:line="360" w:lineRule="auto"/>
              <w:jc w:val="both"/>
              <w:rPr>
                <w:rFonts w:eastAsia="Calibri"/>
                <w:lang w:eastAsia="en-US"/>
              </w:rPr>
            </w:pPr>
            <w:r w:rsidRPr="008E52DE">
              <w:rPr>
                <w:rFonts w:eastAsia="Calibri"/>
                <w:lang w:eastAsia="en-US"/>
              </w:rPr>
              <w:t>Вимога 5:</w:t>
            </w:r>
            <w:r w:rsidRPr="008E52DE">
              <w:rPr>
                <w:rFonts w:eastAsia="Calibri"/>
                <w:sz w:val="28"/>
                <w:szCs w:val="28"/>
                <w:lang w:eastAsia="en-US"/>
              </w:rPr>
              <w:t xml:space="preserve"> </w:t>
            </w:r>
            <w:r w:rsidRPr="008E52DE">
              <w:rPr>
                <w:rFonts w:eastAsia="Calibri"/>
                <w:lang w:eastAsia="en-US"/>
              </w:rPr>
              <w:t>здатність до навчання впродовж життя</w:t>
            </w:r>
          </w:p>
        </w:tc>
        <w:tc>
          <w:tcPr>
            <w:tcW w:w="1241" w:type="dxa"/>
            <w:shd w:val="clear" w:color="auto" w:fill="auto"/>
          </w:tcPr>
          <w:p w:rsidR="00DC4579" w:rsidRPr="008E52DE" w:rsidRDefault="00DC4579" w:rsidP="00DD0A81">
            <w:pPr>
              <w:spacing w:line="360" w:lineRule="auto"/>
              <w:jc w:val="both"/>
              <w:rPr>
                <w:rFonts w:eastAsia="Calibri"/>
                <w:lang w:eastAsia="en-US"/>
              </w:rPr>
            </w:pPr>
          </w:p>
        </w:tc>
      </w:tr>
      <w:tr w:rsidR="00DC4579" w:rsidRPr="008E52DE" w:rsidTr="00DD0A81">
        <w:tc>
          <w:tcPr>
            <w:tcW w:w="2660" w:type="dxa"/>
            <w:shd w:val="clear" w:color="auto" w:fill="auto"/>
          </w:tcPr>
          <w:p w:rsidR="00DC4579" w:rsidRPr="008E52DE" w:rsidRDefault="00DC4579" w:rsidP="00DD0A81">
            <w:pPr>
              <w:spacing w:line="360" w:lineRule="auto"/>
              <w:jc w:val="both"/>
              <w:rPr>
                <w:rFonts w:eastAsia="Calibri"/>
                <w:lang w:eastAsia="en-US"/>
              </w:rPr>
            </w:pPr>
          </w:p>
        </w:tc>
        <w:tc>
          <w:tcPr>
            <w:tcW w:w="5670" w:type="dxa"/>
            <w:shd w:val="clear" w:color="auto" w:fill="auto"/>
          </w:tcPr>
          <w:p w:rsidR="00DC4579" w:rsidRPr="008E52DE" w:rsidRDefault="00DC4579" w:rsidP="00DD0A81">
            <w:pPr>
              <w:spacing w:line="360" w:lineRule="auto"/>
              <w:jc w:val="both"/>
              <w:rPr>
                <w:rFonts w:eastAsia="Calibri"/>
                <w:lang w:eastAsia="en-US"/>
              </w:rPr>
            </w:pPr>
            <w:r w:rsidRPr="008E52DE">
              <w:rPr>
                <w:rFonts w:eastAsia="Calibri"/>
                <w:lang w:eastAsia="en-US"/>
              </w:rPr>
              <w:t>Вимога 6:</w:t>
            </w:r>
            <w:r w:rsidRPr="008E52DE">
              <w:rPr>
                <w:rFonts w:eastAsia="Calibri"/>
                <w:sz w:val="28"/>
                <w:szCs w:val="28"/>
                <w:lang w:eastAsia="en-US"/>
              </w:rPr>
              <w:t xml:space="preserve"> </w:t>
            </w:r>
            <w:r w:rsidRPr="008E52DE">
              <w:rPr>
                <w:rFonts w:eastAsia="Calibri"/>
                <w:lang w:eastAsia="en-US"/>
              </w:rPr>
              <w:t>культурна компетентність</w:t>
            </w:r>
          </w:p>
        </w:tc>
        <w:tc>
          <w:tcPr>
            <w:tcW w:w="1241" w:type="dxa"/>
            <w:shd w:val="clear" w:color="auto" w:fill="auto"/>
          </w:tcPr>
          <w:p w:rsidR="00DC4579" w:rsidRPr="008E52DE" w:rsidRDefault="00DC4579" w:rsidP="00DD0A81">
            <w:pPr>
              <w:spacing w:line="360" w:lineRule="auto"/>
              <w:jc w:val="both"/>
              <w:rPr>
                <w:rFonts w:eastAsia="Calibri"/>
                <w:lang w:eastAsia="en-US"/>
              </w:rPr>
            </w:pPr>
          </w:p>
        </w:tc>
      </w:tr>
      <w:tr w:rsidR="00DC4579" w:rsidRPr="008E52DE" w:rsidTr="00DD0A81">
        <w:tc>
          <w:tcPr>
            <w:tcW w:w="2660" w:type="dxa"/>
            <w:shd w:val="clear" w:color="auto" w:fill="auto"/>
          </w:tcPr>
          <w:p w:rsidR="00DC4579" w:rsidRPr="008E52DE" w:rsidRDefault="00DC4579" w:rsidP="00DD0A81">
            <w:pPr>
              <w:spacing w:line="360" w:lineRule="auto"/>
              <w:jc w:val="both"/>
              <w:rPr>
                <w:rFonts w:eastAsia="Calibri"/>
                <w:b/>
                <w:bCs/>
                <w:lang w:eastAsia="en-US"/>
              </w:rPr>
            </w:pPr>
            <w:r w:rsidRPr="008E52DE">
              <w:rPr>
                <w:rFonts w:eastAsia="Calibri"/>
                <w:b/>
                <w:bCs/>
                <w:lang w:eastAsia="en-US"/>
              </w:rPr>
              <w:t>Кандидат №3</w:t>
            </w:r>
          </w:p>
        </w:tc>
        <w:tc>
          <w:tcPr>
            <w:tcW w:w="5670" w:type="dxa"/>
            <w:shd w:val="clear" w:color="auto" w:fill="auto"/>
          </w:tcPr>
          <w:p w:rsidR="00DC4579" w:rsidRPr="008E52DE" w:rsidRDefault="00DC4579" w:rsidP="00DD0A81">
            <w:pPr>
              <w:spacing w:line="360" w:lineRule="auto"/>
              <w:jc w:val="both"/>
              <w:rPr>
                <w:rFonts w:eastAsia="Calibri"/>
                <w:lang w:eastAsia="en-US"/>
              </w:rPr>
            </w:pPr>
            <w:r w:rsidRPr="008E52DE">
              <w:rPr>
                <w:rFonts w:eastAsia="Calibri"/>
                <w:lang w:eastAsia="en-US"/>
              </w:rPr>
              <w:t>Вимога 1: вільне володіння державною мовою</w:t>
            </w:r>
          </w:p>
        </w:tc>
        <w:tc>
          <w:tcPr>
            <w:tcW w:w="1241" w:type="dxa"/>
            <w:shd w:val="clear" w:color="auto" w:fill="auto"/>
          </w:tcPr>
          <w:p w:rsidR="00DC4579" w:rsidRPr="008E52DE" w:rsidRDefault="00DC4579" w:rsidP="00DD0A81">
            <w:pPr>
              <w:spacing w:line="360" w:lineRule="auto"/>
              <w:jc w:val="both"/>
              <w:rPr>
                <w:rFonts w:eastAsia="Calibri"/>
                <w:lang w:eastAsia="en-US"/>
              </w:rPr>
            </w:pPr>
          </w:p>
        </w:tc>
      </w:tr>
      <w:tr w:rsidR="00DC4579" w:rsidRPr="008E52DE" w:rsidTr="00DD0A81">
        <w:tc>
          <w:tcPr>
            <w:tcW w:w="2660" w:type="dxa"/>
            <w:shd w:val="clear" w:color="auto" w:fill="auto"/>
          </w:tcPr>
          <w:p w:rsidR="00DC4579" w:rsidRPr="008E52DE" w:rsidRDefault="00DC4579" w:rsidP="00DD0A81">
            <w:pPr>
              <w:spacing w:line="360" w:lineRule="auto"/>
              <w:jc w:val="both"/>
              <w:rPr>
                <w:rFonts w:eastAsia="Calibri"/>
                <w:lang w:eastAsia="en-US"/>
              </w:rPr>
            </w:pPr>
          </w:p>
        </w:tc>
        <w:tc>
          <w:tcPr>
            <w:tcW w:w="5670" w:type="dxa"/>
            <w:shd w:val="clear" w:color="auto" w:fill="auto"/>
          </w:tcPr>
          <w:p w:rsidR="00DC4579" w:rsidRPr="008E52DE" w:rsidRDefault="00DC4579" w:rsidP="00DD0A81">
            <w:pPr>
              <w:spacing w:line="360" w:lineRule="auto"/>
              <w:jc w:val="both"/>
              <w:rPr>
                <w:rFonts w:eastAsia="Calibri"/>
                <w:lang w:eastAsia="en-US"/>
              </w:rPr>
            </w:pPr>
            <w:r w:rsidRPr="008E52DE">
              <w:rPr>
                <w:rFonts w:eastAsia="Calibri"/>
                <w:lang w:eastAsia="en-US"/>
              </w:rPr>
              <w:t>Вимога 2:</w:t>
            </w:r>
            <w:r w:rsidRPr="008E52DE">
              <w:rPr>
                <w:rFonts w:eastAsia="Calibri"/>
                <w:sz w:val="28"/>
                <w:szCs w:val="28"/>
                <w:lang w:eastAsia="en-US"/>
              </w:rPr>
              <w:t xml:space="preserve"> </w:t>
            </w:r>
            <w:proofErr w:type="spellStart"/>
            <w:r w:rsidRPr="008E52DE">
              <w:rPr>
                <w:rFonts w:eastAsia="Calibri"/>
                <w:lang w:eastAsia="en-US"/>
              </w:rPr>
              <w:t>інноваційність</w:t>
            </w:r>
            <w:proofErr w:type="spellEnd"/>
          </w:p>
        </w:tc>
        <w:tc>
          <w:tcPr>
            <w:tcW w:w="1241" w:type="dxa"/>
            <w:shd w:val="clear" w:color="auto" w:fill="auto"/>
          </w:tcPr>
          <w:p w:rsidR="00DC4579" w:rsidRPr="008E52DE" w:rsidRDefault="00DC4579" w:rsidP="00DD0A81">
            <w:pPr>
              <w:spacing w:line="360" w:lineRule="auto"/>
              <w:jc w:val="both"/>
              <w:rPr>
                <w:rFonts w:eastAsia="Calibri"/>
                <w:lang w:eastAsia="en-US"/>
              </w:rPr>
            </w:pPr>
          </w:p>
        </w:tc>
      </w:tr>
      <w:tr w:rsidR="00DC4579" w:rsidRPr="008E52DE" w:rsidTr="00DD0A81">
        <w:tc>
          <w:tcPr>
            <w:tcW w:w="2660" w:type="dxa"/>
            <w:shd w:val="clear" w:color="auto" w:fill="auto"/>
          </w:tcPr>
          <w:p w:rsidR="00DC4579" w:rsidRPr="008E52DE" w:rsidRDefault="00DC4579" w:rsidP="00DD0A81">
            <w:pPr>
              <w:spacing w:line="360" w:lineRule="auto"/>
              <w:jc w:val="both"/>
              <w:rPr>
                <w:rFonts w:eastAsia="Calibri"/>
                <w:lang w:eastAsia="en-US"/>
              </w:rPr>
            </w:pPr>
          </w:p>
        </w:tc>
        <w:tc>
          <w:tcPr>
            <w:tcW w:w="5670" w:type="dxa"/>
            <w:shd w:val="clear" w:color="auto" w:fill="auto"/>
          </w:tcPr>
          <w:p w:rsidR="00DC4579" w:rsidRPr="008E52DE" w:rsidRDefault="00DC4579" w:rsidP="00DD0A81">
            <w:pPr>
              <w:spacing w:line="360" w:lineRule="auto"/>
              <w:jc w:val="both"/>
              <w:rPr>
                <w:rFonts w:eastAsia="Calibri"/>
                <w:lang w:eastAsia="en-US"/>
              </w:rPr>
            </w:pPr>
            <w:r w:rsidRPr="008E52DE">
              <w:rPr>
                <w:rFonts w:eastAsia="Calibri"/>
                <w:lang w:eastAsia="en-US"/>
              </w:rPr>
              <w:t>Вимога 3:</w:t>
            </w:r>
            <w:r w:rsidRPr="008E52DE">
              <w:rPr>
                <w:rFonts w:eastAsia="Calibri"/>
                <w:sz w:val="28"/>
                <w:szCs w:val="28"/>
                <w:lang w:eastAsia="en-US"/>
              </w:rPr>
              <w:t xml:space="preserve"> </w:t>
            </w:r>
            <w:r w:rsidRPr="008E52DE">
              <w:rPr>
                <w:rFonts w:eastAsia="Calibri"/>
                <w:lang w:eastAsia="en-US"/>
              </w:rPr>
              <w:t>технічна грамотність</w:t>
            </w:r>
          </w:p>
        </w:tc>
        <w:tc>
          <w:tcPr>
            <w:tcW w:w="1241" w:type="dxa"/>
            <w:shd w:val="clear" w:color="auto" w:fill="auto"/>
          </w:tcPr>
          <w:p w:rsidR="00DC4579" w:rsidRPr="008E52DE" w:rsidRDefault="00DC4579" w:rsidP="00DD0A81">
            <w:pPr>
              <w:spacing w:line="360" w:lineRule="auto"/>
              <w:jc w:val="both"/>
              <w:rPr>
                <w:rFonts w:eastAsia="Calibri"/>
                <w:lang w:eastAsia="en-US"/>
              </w:rPr>
            </w:pPr>
          </w:p>
        </w:tc>
      </w:tr>
      <w:tr w:rsidR="00DC4579" w:rsidRPr="008E52DE" w:rsidTr="00DD0A81">
        <w:tc>
          <w:tcPr>
            <w:tcW w:w="2660" w:type="dxa"/>
            <w:shd w:val="clear" w:color="auto" w:fill="auto"/>
          </w:tcPr>
          <w:p w:rsidR="00DC4579" w:rsidRPr="008E52DE" w:rsidRDefault="00DC4579" w:rsidP="00DD0A81">
            <w:pPr>
              <w:spacing w:line="360" w:lineRule="auto"/>
              <w:jc w:val="both"/>
              <w:rPr>
                <w:rFonts w:eastAsia="Calibri"/>
                <w:lang w:eastAsia="en-US"/>
              </w:rPr>
            </w:pPr>
          </w:p>
        </w:tc>
        <w:tc>
          <w:tcPr>
            <w:tcW w:w="5670" w:type="dxa"/>
            <w:shd w:val="clear" w:color="auto" w:fill="auto"/>
          </w:tcPr>
          <w:p w:rsidR="00DC4579" w:rsidRPr="008E52DE" w:rsidRDefault="00DC4579" w:rsidP="00DD0A81">
            <w:pPr>
              <w:spacing w:line="360" w:lineRule="auto"/>
              <w:jc w:val="both"/>
              <w:rPr>
                <w:rFonts w:eastAsia="Calibri"/>
                <w:lang w:eastAsia="en-US"/>
              </w:rPr>
            </w:pPr>
            <w:r w:rsidRPr="008E52DE">
              <w:rPr>
                <w:rFonts w:eastAsia="Calibri"/>
                <w:lang w:eastAsia="en-US"/>
              </w:rPr>
              <w:t>Вимога 4:</w:t>
            </w:r>
            <w:r w:rsidRPr="008E52DE">
              <w:rPr>
                <w:rFonts w:eastAsia="Calibri"/>
                <w:sz w:val="28"/>
                <w:szCs w:val="28"/>
                <w:lang w:eastAsia="en-US"/>
              </w:rPr>
              <w:t xml:space="preserve"> </w:t>
            </w:r>
            <w:r w:rsidRPr="008E52DE">
              <w:rPr>
                <w:rFonts w:eastAsia="Calibri"/>
                <w:lang w:eastAsia="en-US"/>
              </w:rPr>
              <w:t>інформаційно-комунікаційна компетентність</w:t>
            </w:r>
          </w:p>
        </w:tc>
        <w:tc>
          <w:tcPr>
            <w:tcW w:w="1241" w:type="dxa"/>
            <w:shd w:val="clear" w:color="auto" w:fill="auto"/>
          </w:tcPr>
          <w:p w:rsidR="00DC4579" w:rsidRPr="008E52DE" w:rsidRDefault="00DC4579" w:rsidP="00DD0A81">
            <w:pPr>
              <w:spacing w:line="360" w:lineRule="auto"/>
              <w:jc w:val="both"/>
              <w:rPr>
                <w:rFonts w:eastAsia="Calibri"/>
                <w:lang w:eastAsia="en-US"/>
              </w:rPr>
            </w:pPr>
          </w:p>
        </w:tc>
      </w:tr>
      <w:tr w:rsidR="00DC4579" w:rsidRPr="008E52DE" w:rsidTr="00DD0A81">
        <w:tc>
          <w:tcPr>
            <w:tcW w:w="2660" w:type="dxa"/>
            <w:shd w:val="clear" w:color="auto" w:fill="auto"/>
          </w:tcPr>
          <w:p w:rsidR="00DC4579" w:rsidRPr="008E52DE" w:rsidRDefault="00DC4579" w:rsidP="00DD0A81">
            <w:pPr>
              <w:spacing w:line="360" w:lineRule="auto"/>
              <w:jc w:val="both"/>
              <w:rPr>
                <w:rFonts w:eastAsia="Calibri"/>
                <w:lang w:eastAsia="en-US"/>
              </w:rPr>
            </w:pPr>
          </w:p>
        </w:tc>
        <w:tc>
          <w:tcPr>
            <w:tcW w:w="5670" w:type="dxa"/>
            <w:shd w:val="clear" w:color="auto" w:fill="auto"/>
          </w:tcPr>
          <w:p w:rsidR="00DC4579" w:rsidRPr="008E52DE" w:rsidRDefault="00DC4579" w:rsidP="00DD0A81">
            <w:pPr>
              <w:spacing w:line="360" w:lineRule="auto"/>
              <w:jc w:val="both"/>
              <w:rPr>
                <w:rFonts w:eastAsia="Calibri"/>
                <w:lang w:eastAsia="en-US"/>
              </w:rPr>
            </w:pPr>
            <w:r w:rsidRPr="008E52DE">
              <w:rPr>
                <w:rFonts w:eastAsia="Calibri"/>
                <w:lang w:eastAsia="en-US"/>
              </w:rPr>
              <w:t>Вимога 5:</w:t>
            </w:r>
            <w:r w:rsidRPr="008E52DE">
              <w:rPr>
                <w:rFonts w:eastAsia="Calibri"/>
                <w:sz w:val="28"/>
                <w:szCs w:val="28"/>
                <w:lang w:eastAsia="en-US"/>
              </w:rPr>
              <w:t xml:space="preserve"> </w:t>
            </w:r>
            <w:r w:rsidRPr="008E52DE">
              <w:rPr>
                <w:rFonts w:eastAsia="Calibri"/>
                <w:lang w:eastAsia="en-US"/>
              </w:rPr>
              <w:t>здатність до навчання впродовж життя</w:t>
            </w:r>
          </w:p>
        </w:tc>
        <w:tc>
          <w:tcPr>
            <w:tcW w:w="1241" w:type="dxa"/>
            <w:shd w:val="clear" w:color="auto" w:fill="auto"/>
          </w:tcPr>
          <w:p w:rsidR="00DC4579" w:rsidRPr="008E52DE" w:rsidRDefault="00DC4579" w:rsidP="00DD0A81">
            <w:pPr>
              <w:spacing w:line="360" w:lineRule="auto"/>
              <w:jc w:val="both"/>
              <w:rPr>
                <w:rFonts w:eastAsia="Calibri"/>
                <w:lang w:eastAsia="en-US"/>
              </w:rPr>
            </w:pPr>
          </w:p>
        </w:tc>
      </w:tr>
      <w:tr w:rsidR="00DC4579" w:rsidRPr="008E52DE" w:rsidTr="00DD0A81">
        <w:tc>
          <w:tcPr>
            <w:tcW w:w="2660" w:type="dxa"/>
            <w:shd w:val="clear" w:color="auto" w:fill="auto"/>
          </w:tcPr>
          <w:p w:rsidR="00DC4579" w:rsidRPr="008E52DE" w:rsidRDefault="00DC4579" w:rsidP="00DD0A81">
            <w:pPr>
              <w:spacing w:line="360" w:lineRule="auto"/>
              <w:jc w:val="both"/>
              <w:rPr>
                <w:rFonts w:eastAsia="Calibri"/>
                <w:lang w:eastAsia="en-US"/>
              </w:rPr>
            </w:pPr>
          </w:p>
        </w:tc>
        <w:tc>
          <w:tcPr>
            <w:tcW w:w="5670" w:type="dxa"/>
            <w:shd w:val="clear" w:color="auto" w:fill="auto"/>
          </w:tcPr>
          <w:p w:rsidR="00DC4579" w:rsidRPr="008E52DE" w:rsidRDefault="00DC4579" w:rsidP="00DD0A81">
            <w:pPr>
              <w:spacing w:line="360" w:lineRule="auto"/>
              <w:jc w:val="both"/>
              <w:rPr>
                <w:rFonts w:eastAsia="Calibri"/>
                <w:lang w:eastAsia="en-US"/>
              </w:rPr>
            </w:pPr>
            <w:r w:rsidRPr="008E52DE">
              <w:rPr>
                <w:rFonts w:eastAsia="Calibri"/>
                <w:lang w:eastAsia="en-US"/>
              </w:rPr>
              <w:t>Вимога 6:</w:t>
            </w:r>
            <w:r w:rsidRPr="008E52DE">
              <w:rPr>
                <w:rFonts w:eastAsia="Calibri"/>
                <w:sz w:val="28"/>
                <w:szCs w:val="28"/>
                <w:lang w:eastAsia="en-US"/>
              </w:rPr>
              <w:t xml:space="preserve"> </w:t>
            </w:r>
            <w:r w:rsidRPr="008E52DE">
              <w:rPr>
                <w:rFonts w:eastAsia="Calibri"/>
                <w:lang w:eastAsia="en-US"/>
              </w:rPr>
              <w:t>культурна компетентність</w:t>
            </w:r>
          </w:p>
        </w:tc>
        <w:tc>
          <w:tcPr>
            <w:tcW w:w="1241" w:type="dxa"/>
            <w:shd w:val="clear" w:color="auto" w:fill="auto"/>
          </w:tcPr>
          <w:p w:rsidR="00DC4579" w:rsidRPr="008E52DE" w:rsidRDefault="00DC4579" w:rsidP="00DD0A81">
            <w:pPr>
              <w:spacing w:line="360" w:lineRule="auto"/>
              <w:jc w:val="both"/>
              <w:rPr>
                <w:rFonts w:eastAsia="Calibri"/>
                <w:lang w:eastAsia="en-US"/>
              </w:rPr>
            </w:pPr>
          </w:p>
        </w:tc>
      </w:tr>
      <w:tr w:rsidR="00DC4579" w:rsidRPr="008E52DE" w:rsidTr="00DD0A81">
        <w:tc>
          <w:tcPr>
            <w:tcW w:w="2660" w:type="dxa"/>
            <w:shd w:val="clear" w:color="auto" w:fill="auto"/>
          </w:tcPr>
          <w:p w:rsidR="00DC4579" w:rsidRPr="008E52DE" w:rsidRDefault="00DC4579" w:rsidP="00DD0A81">
            <w:pPr>
              <w:spacing w:line="360" w:lineRule="auto"/>
              <w:jc w:val="both"/>
              <w:rPr>
                <w:rFonts w:eastAsia="Calibri"/>
                <w:lang w:eastAsia="en-US"/>
              </w:rPr>
            </w:pPr>
          </w:p>
        </w:tc>
        <w:tc>
          <w:tcPr>
            <w:tcW w:w="5670" w:type="dxa"/>
            <w:shd w:val="clear" w:color="auto" w:fill="auto"/>
          </w:tcPr>
          <w:p w:rsidR="00DC4579" w:rsidRPr="008E52DE" w:rsidRDefault="00DC4579" w:rsidP="00DD0A81">
            <w:pPr>
              <w:spacing w:line="360" w:lineRule="auto"/>
              <w:jc w:val="both"/>
              <w:rPr>
                <w:rFonts w:eastAsia="Calibri"/>
                <w:lang w:eastAsia="en-US"/>
              </w:rPr>
            </w:pPr>
          </w:p>
        </w:tc>
        <w:tc>
          <w:tcPr>
            <w:tcW w:w="1241" w:type="dxa"/>
            <w:shd w:val="clear" w:color="auto" w:fill="auto"/>
          </w:tcPr>
          <w:p w:rsidR="00DC4579" w:rsidRPr="008E52DE" w:rsidRDefault="00DC4579" w:rsidP="00DD0A81">
            <w:pPr>
              <w:spacing w:line="360" w:lineRule="auto"/>
              <w:jc w:val="both"/>
              <w:rPr>
                <w:rFonts w:eastAsia="Calibri"/>
                <w:lang w:eastAsia="en-US"/>
              </w:rPr>
            </w:pPr>
          </w:p>
        </w:tc>
      </w:tr>
    </w:tbl>
    <w:p w:rsidR="00DC4579" w:rsidRPr="008E52DE" w:rsidRDefault="00DC4579" w:rsidP="00DC4579">
      <w:pPr>
        <w:spacing w:line="360" w:lineRule="auto"/>
        <w:jc w:val="both"/>
        <w:rPr>
          <w:rFonts w:eastAsia="Calibri"/>
          <w:sz w:val="28"/>
          <w:szCs w:val="28"/>
          <w:lang w:eastAsia="en-US"/>
        </w:rPr>
      </w:pPr>
    </w:p>
    <w:p w:rsidR="00DC4579" w:rsidRPr="008E52DE" w:rsidRDefault="00DC4579" w:rsidP="00DC4579">
      <w:pPr>
        <w:spacing w:line="360" w:lineRule="auto"/>
        <w:jc w:val="both"/>
        <w:rPr>
          <w:rFonts w:eastAsia="Calibri"/>
          <w:sz w:val="28"/>
          <w:szCs w:val="28"/>
          <w:lang w:eastAsia="en-US"/>
        </w:rPr>
      </w:pPr>
      <w:r w:rsidRPr="008E52DE">
        <w:rPr>
          <w:rFonts w:eastAsia="Calibri"/>
          <w:sz w:val="28"/>
          <w:szCs w:val="28"/>
          <w:lang w:eastAsia="en-US"/>
        </w:rPr>
        <w:t>Член комісії                _____________________           _____________________</w:t>
      </w:r>
    </w:p>
    <w:p w:rsidR="00DC4579" w:rsidRPr="008E52DE" w:rsidRDefault="00DC4579" w:rsidP="00DC4579">
      <w:pPr>
        <w:spacing w:line="360" w:lineRule="auto"/>
        <w:jc w:val="both"/>
        <w:rPr>
          <w:rFonts w:eastAsia="Calibri"/>
          <w:lang w:eastAsia="en-US"/>
        </w:rPr>
      </w:pPr>
      <w:r w:rsidRPr="008E52DE">
        <w:rPr>
          <w:rFonts w:eastAsia="Calibri"/>
          <w:lang w:eastAsia="en-US"/>
        </w:rPr>
        <w:t xml:space="preserve">                                                                           (підпис)                                                                  ПІБ</w:t>
      </w:r>
    </w:p>
    <w:p w:rsidR="00DC4579" w:rsidRPr="008E52DE" w:rsidRDefault="00DC4579" w:rsidP="00DC4579">
      <w:pPr>
        <w:spacing w:line="360" w:lineRule="auto"/>
        <w:jc w:val="both"/>
        <w:rPr>
          <w:rFonts w:eastAsia="Calibri"/>
          <w:lang w:eastAsia="en-US"/>
        </w:rPr>
      </w:pPr>
    </w:p>
    <w:p w:rsidR="00DC4579" w:rsidRDefault="00DC4579" w:rsidP="00DC4579">
      <w:pPr>
        <w:spacing w:line="360" w:lineRule="auto"/>
        <w:jc w:val="both"/>
        <w:rPr>
          <w:rFonts w:eastAsia="Calibri"/>
          <w:lang w:val="ru-RU" w:eastAsia="en-US"/>
        </w:rPr>
      </w:pPr>
    </w:p>
    <w:p w:rsidR="004B1776" w:rsidRPr="004B1776" w:rsidRDefault="004B1776" w:rsidP="004B1776">
      <w:pPr>
        <w:spacing w:line="360" w:lineRule="auto"/>
        <w:ind w:firstLine="708"/>
        <w:jc w:val="both"/>
        <w:rPr>
          <w:rFonts w:eastAsia="Calibri"/>
          <w:lang w:val="ru-RU" w:eastAsia="en-US"/>
        </w:rPr>
      </w:pPr>
      <w:r w:rsidRPr="00D6708B">
        <w:rPr>
          <w:b/>
          <w:sz w:val="28"/>
          <w:szCs w:val="28"/>
        </w:rPr>
        <w:t xml:space="preserve">Секретар міської ради       </w:t>
      </w:r>
      <w:r>
        <w:rPr>
          <w:b/>
          <w:sz w:val="28"/>
          <w:szCs w:val="28"/>
        </w:rPr>
        <w:t xml:space="preserve">                             </w:t>
      </w:r>
      <w:r w:rsidRPr="00D6708B">
        <w:rPr>
          <w:b/>
          <w:sz w:val="28"/>
          <w:szCs w:val="28"/>
        </w:rPr>
        <w:t>П</w:t>
      </w:r>
      <w:proofErr w:type="spellStart"/>
      <w:r>
        <w:rPr>
          <w:b/>
          <w:sz w:val="28"/>
          <w:szCs w:val="28"/>
          <w:lang w:val="ru-RU"/>
        </w:rPr>
        <w:t>етро</w:t>
      </w:r>
      <w:proofErr w:type="spellEnd"/>
      <w:r w:rsidRPr="00D6708B">
        <w:rPr>
          <w:b/>
          <w:sz w:val="28"/>
          <w:szCs w:val="28"/>
        </w:rPr>
        <w:t xml:space="preserve"> ШАФРАНСЬКИЙ</w:t>
      </w:r>
    </w:p>
    <w:p w:rsidR="00DC4579" w:rsidRPr="008E52DE" w:rsidRDefault="00DC4579" w:rsidP="00DC4579">
      <w:pPr>
        <w:spacing w:line="360" w:lineRule="auto"/>
        <w:jc w:val="both"/>
        <w:rPr>
          <w:rFonts w:eastAsia="Calibri"/>
          <w:lang w:eastAsia="en-US"/>
        </w:rPr>
      </w:pPr>
    </w:p>
    <w:p w:rsidR="00DC4579" w:rsidRPr="008E52DE" w:rsidRDefault="00DC4579" w:rsidP="00DC4579">
      <w:pPr>
        <w:spacing w:line="360" w:lineRule="auto"/>
        <w:ind w:left="720"/>
        <w:jc w:val="center"/>
        <w:rPr>
          <w:rFonts w:eastAsia="Calibri"/>
          <w:b/>
          <w:bCs/>
          <w:sz w:val="28"/>
          <w:szCs w:val="28"/>
          <w:lang w:eastAsia="en-US"/>
        </w:rPr>
        <w:sectPr w:rsidR="00DC4579" w:rsidRPr="008E52DE" w:rsidSect="003C64B5">
          <w:type w:val="continuous"/>
          <w:pgSz w:w="11906" w:h="16838"/>
          <w:pgMar w:top="851" w:right="851" w:bottom="851" w:left="1701" w:header="720" w:footer="720" w:gutter="0"/>
          <w:cols w:space="720"/>
          <w:docGrid w:linePitch="360" w:charSpace="-6145"/>
        </w:sectPr>
      </w:pPr>
    </w:p>
    <w:p w:rsidR="00DC4579" w:rsidRPr="00776573" w:rsidRDefault="00DC4579" w:rsidP="00DC4579">
      <w:pPr>
        <w:spacing w:line="312" w:lineRule="auto"/>
        <w:ind w:left="11482"/>
        <w:jc w:val="both"/>
        <w:rPr>
          <w:rFonts w:eastAsia="Calibri"/>
          <w:sz w:val="24"/>
          <w:szCs w:val="24"/>
          <w:lang w:eastAsia="en-US"/>
        </w:rPr>
      </w:pPr>
      <w:r w:rsidRPr="00776573">
        <w:rPr>
          <w:rFonts w:eastAsia="Calibri"/>
          <w:sz w:val="24"/>
          <w:szCs w:val="24"/>
          <w:lang w:eastAsia="en-US"/>
        </w:rPr>
        <w:lastRenderedPageBreak/>
        <w:t>Додаток 4</w:t>
      </w:r>
    </w:p>
    <w:p w:rsidR="00DC4579" w:rsidRPr="00776573" w:rsidRDefault="00DC4579" w:rsidP="00DC4579">
      <w:pPr>
        <w:spacing w:line="360" w:lineRule="auto"/>
        <w:ind w:left="11482"/>
        <w:jc w:val="both"/>
        <w:rPr>
          <w:rFonts w:eastAsia="Calibri"/>
          <w:sz w:val="24"/>
          <w:szCs w:val="24"/>
          <w:lang w:eastAsia="en-US"/>
        </w:rPr>
      </w:pPr>
      <w:r w:rsidRPr="00776573">
        <w:rPr>
          <w:rFonts w:eastAsia="Calibri"/>
          <w:sz w:val="24"/>
          <w:szCs w:val="24"/>
          <w:lang w:eastAsia="en-US"/>
        </w:rPr>
        <w:t>до положення про проведення</w:t>
      </w:r>
    </w:p>
    <w:p w:rsidR="00DC4579" w:rsidRPr="00776573" w:rsidRDefault="00DC4579" w:rsidP="00DC4579">
      <w:pPr>
        <w:spacing w:line="360" w:lineRule="auto"/>
        <w:ind w:left="11482"/>
        <w:jc w:val="both"/>
        <w:rPr>
          <w:rFonts w:eastAsia="Calibri"/>
          <w:sz w:val="24"/>
          <w:szCs w:val="24"/>
          <w:lang w:eastAsia="en-US"/>
        </w:rPr>
      </w:pPr>
      <w:r w:rsidRPr="00776573">
        <w:rPr>
          <w:rFonts w:eastAsia="Calibri"/>
          <w:sz w:val="24"/>
          <w:szCs w:val="24"/>
          <w:lang w:eastAsia="en-US"/>
        </w:rPr>
        <w:t>конкурсу на посаду директора</w:t>
      </w:r>
    </w:p>
    <w:p w:rsidR="00DC4579" w:rsidRPr="00776573" w:rsidRDefault="00DC4579" w:rsidP="00DC4579">
      <w:pPr>
        <w:spacing w:line="360" w:lineRule="auto"/>
        <w:ind w:left="11482"/>
        <w:jc w:val="both"/>
        <w:rPr>
          <w:rFonts w:eastAsia="Calibri"/>
          <w:sz w:val="24"/>
          <w:szCs w:val="24"/>
          <w:lang w:eastAsia="en-US"/>
        </w:rPr>
      </w:pPr>
      <w:r w:rsidRPr="00776573">
        <w:rPr>
          <w:rFonts w:eastAsia="Calibri"/>
          <w:sz w:val="24"/>
          <w:szCs w:val="24"/>
          <w:lang w:eastAsia="en-US"/>
        </w:rPr>
        <w:t>КУ «Погребищенський ІРЦ»</w:t>
      </w:r>
    </w:p>
    <w:p w:rsidR="00DC4579" w:rsidRPr="008E52DE" w:rsidRDefault="00DC4579" w:rsidP="00DC4579">
      <w:pPr>
        <w:spacing w:line="360" w:lineRule="auto"/>
        <w:ind w:left="720"/>
        <w:jc w:val="center"/>
        <w:rPr>
          <w:rFonts w:eastAsia="Calibri"/>
          <w:sz w:val="28"/>
          <w:szCs w:val="28"/>
          <w:lang w:eastAsia="en-US"/>
        </w:rPr>
      </w:pPr>
      <w:r w:rsidRPr="008E52DE">
        <w:rPr>
          <w:rFonts w:eastAsia="Calibri"/>
          <w:b/>
          <w:bCs/>
          <w:sz w:val="28"/>
          <w:szCs w:val="28"/>
          <w:lang w:eastAsia="en-US"/>
        </w:rPr>
        <w:t>ЗВЕДЕНА ВІДОМІСТЬ СЕРЕДНІХ БАЛІВ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gridCol w:w="1448"/>
        <w:gridCol w:w="3655"/>
        <w:gridCol w:w="1418"/>
        <w:gridCol w:w="1417"/>
        <w:gridCol w:w="1418"/>
        <w:gridCol w:w="1417"/>
        <w:gridCol w:w="1418"/>
        <w:gridCol w:w="1211"/>
      </w:tblGrid>
      <w:tr w:rsidR="00DC4579" w:rsidRPr="008E52DE" w:rsidTr="00DD0A81">
        <w:tc>
          <w:tcPr>
            <w:tcW w:w="1951" w:type="dxa"/>
            <w:shd w:val="clear" w:color="auto" w:fill="auto"/>
          </w:tcPr>
          <w:p w:rsidR="00DC4579" w:rsidRPr="008E52DE" w:rsidRDefault="00DC4579" w:rsidP="00DD0A81">
            <w:pPr>
              <w:jc w:val="both"/>
              <w:rPr>
                <w:rFonts w:eastAsia="Calibri"/>
                <w:b/>
                <w:bCs/>
                <w:lang w:eastAsia="en-US"/>
              </w:rPr>
            </w:pPr>
            <w:r w:rsidRPr="008E52DE">
              <w:rPr>
                <w:rFonts w:eastAsia="Calibri"/>
                <w:b/>
                <w:bCs/>
                <w:lang w:eastAsia="en-US"/>
              </w:rPr>
              <w:t>ПІБ</w:t>
            </w:r>
          </w:p>
          <w:p w:rsidR="00DC4579" w:rsidRPr="008E52DE" w:rsidRDefault="00DC4579" w:rsidP="00DD0A81">
            <w:pPr>
              <w:jc w:val="both"/>
              <w:rPr>
                <w:rFonts w:eastAsia="Calibri"/>
                <w:b/>
                <w:bCs/>
                <w:lang w:eastAsia="en-US"/>
              </w:rPr>
            </w:pPr>
            <w:r w:rsidRPr="008E52DE">
              <w:rPr>
                <w:rFonts w:eastAsia="Calibri"/>
                <w:b/>
                <w:bCs/>
                <w:lang w:eastAsia="en-US"/>
              </w:rPr>
              <w:t>кандидата</w:t>
            </w:r>
          </w:p>
        </w:tc>
        <w:tc>
          <w:tcPr>
            <w:tcW w:w="1448" w:type="dxa"/>
            <w:shd w:val="clear" w:color="auto" w:fill="auto"/>
          </w:tcPr>
          <w:p w:rsidR="00DC4579" w:rsidRPr="008E52DE" w:rsidRDefault="00DC4579" w:rsidP="00DD0A81">
            <w:pPr>
              <w:jc w:val="both"/>
              <w:rPr>
                <w:rFonts w:eastAsia="Calibri"/>
                <w:b/>
                <w:bCs/>
                <w:lang w:eastAsia="en-US"/>
              </w:rPr>
            </w:pPr>
            <w:r w:rsidRPr="008E52DE">
              <w:rPr>
                <w:rFonts w:eastAsia="Calibri"/>
                <w:b/>
                <w:bCs/>
                <w:lang w:eastAsia="en-US"/>
              </w:rPr>
              <w:t>Види</w:t>
            </w:r>
          </w:p>
          <w:p w:rsidR="00DC4579" w:rsidRPr="008E52DE" w:rsidRDefault="00DC4579" w:rsidP="00DD0A81">
            <w:pPr>
              <w:jc w:val="both"/>
              <w:rPr>
                <w:rFonts w:eastAsia="Calibri"/>
                <w:b/>
                <w:bCs/>
                <w:lang w:eastAsia="en-US"/>
              </w:rPr>
            </w:pPr>
            <w:r w:rsidRPr="008E52DE">
              <w:rPr>
                <w:rFonts w:eastAsia="Calibri"/>
                <w:b/>
                <w:bCs/>
                <w:lang w:eastAsia="en-US"/>
              </w:rPr>
              <w:t>оцінювання</w:t>
            </w:r>
          </w:p>
        </w:tc>
        <w:tc>
          <w:tcPr>
            <w:tcW w:w="3655" w:type="dxa"/>
            <w:shd w:val="clear" w:color="auto" w:fill="auto"/>
          </w:tcPr>
          <w:p w:rsidR="00DC4579" w:rsidRPr="008E52DE" w:rsidRDefault="00DC4579" w:rsidP="00DD0A81">
            <w:pPr>
              <w:jc w:val="both"/>
              <w:rPr>
                <w:rFonts w:eastAsia="Calibri"/>
                <w:b/>
                <w:bCs/>
                <w:lang w:eastAsia="en-US"/>
              </w:rPr>
            </w:pPr>
            <w:r w:rsidRPr="008E52DE">
              <w:rPr>
                <w:rFonts w:eastAsia="Calibri"/>
                <w:b/>
                <w:bCs/>
                <w:lang w:eastAsia="en-US"/>
              </w:rPr>
              <w:t>Вимоги</w:t>
            </w:r>
          </w:p>
        </w:tc>
        <w:tc>
          <w:tcPr>
            <w:tcW w:w="1418" w:type="dxa"/>
            <w:shd w:val="clear" w:color="auto" w:fill="auto"/>
          </w:tcPr>
          <w:p w:rsidR="00DC4579" w:rsidRPr="008E52DE" w:rsidRDefault="00DC4579" w:rsidP="00DD0A81">
            <w:pPr>
              <w:jc w:val="both"/>
              <w:rPr>
                <w:rFonts w:eastAsia="Calibri"/>
                <w:b/>
                <w:bCs/>
                <w:lang w:eastAsia="en-US"/>
              </w:rPr>
            </w:pPr>
            <w:r w:rsidRPr="008E52DE">
              <w:rPr>
                <w:rFonts w:eastAsia="Calibri"/>
                <w:b/>
                <w:bCs/>
                <w:lang w:eastAsia="en-US"/>
              </w:rPr>
              <w:t>Оцінка</w:t>
            </w:r>
          </w:p>
          <w:p w:rsidR="00DC4579" w:rsidRPr="008E52DE" w:rsidRDefault="00DC4579" w:rsidP="00DD0A81">
            <w:pPr>
              <w:jc w:val="both"/>
              <w:rPr>
                <w:rFonts w:eastAsia="Calibri"/>
                <w:b/>
                <w:bCs/>
                <w:lang w:eastAsia="en-US"/>
              </w:rPr>
            </w:pPr>
            <w:r w:rsidRPr="008E52DE">
              <w:rPr>
                <w:rFonts w:eastAsia="Calibri"/>
                <w:b/>
                <w:bCs/>
                <w:lang w:eastAsia="en-US"/>
              </w:rPr>
              <w:t>члена</w:t>
            </w:r>
          </w:p>
          <w:p w:rsidR="00DC4579" w:rsidRPr="008E52DE" w:rsidRDefault="00DC4579" w:rsidP="00DD0A81">
            <w:pPr>
              <w:jc w:val="both"/>
              <w:rPr>
                <w:rFonts w:eastAsia="Calibri"/>
                <w:b/>
                <w:bCs/>
                <w:lang w:eastAsia="en-US"/>
              </w:rPr>
            </w:pPr>
            <w:r w:rsidRPr="008E52DE">
              <w:rPr>
                <w:rFonts w:eastAsia="Calibri"/>
                <w:b/>
                <w:bCs/>
                <w:lang w:eastAsia="en-US"/>
              </w:rPr>
              <w:t>комісії N1</w:t>
            </w:r>
          </w:p>
        </w:tc>
        <w:tc>
          <w:tcPr>
            <w:tcW w:w="1417" w:type="dxa"/>
            <w:shd w:val="clear" w:color="auto" w:fill="auto"/>
          </w:tcPr>
          <w:p w:rsidR="00DC4579" w:rsidRPr="008E52DE" w:rsidRDefault="00DC4579" w:rsidP="00DD0A81">
            <w:pPr>
              <w:jc w:val="both"/>
              <w:rPr>
                <w:rFonts w:eastAsia="Calibri"/>
                <w:b/>
                <w:bCs/>
                <w:lang w:eastAsia="en-US"/>
              </w:rPr>
            </w:pPr>
            <w:r w:rsidRPr="008E52DE">
              <w:rPr>
                <w:rFonts w:eastAsia="Calibri"/>
                <w:b/>
                <w:bCs/>
                <w:lang w:eastAsia="en-US"/>
              </w:rPr>
              <w:t>Оцінка</w:t>
            </w:r>
          </w:p>
          <w:p w:rsidR="00DC4579" w:rsidRPr="008E52DE" w:rsidRDefault="00DC4579" w:rsidP="00DD0A81">
            <w:pPr>
              <w:jc w:val="both"/>
              <w:rPr>
                <w:rFonts w:eastAsia="Calibri"/>
                <w:b/>
                <w:bCs/>
                <w:lang w:eastAsia="en-US"/>
              </w:rPr>
            </w:pPr>
            <w:r w:rsidRPr="008E52DE">
              <w:rPr>
                <w:rFonts w:eastAsia="Calibri"/>
                <w:b/>
                <w:bCs/>
                <w:lang w:eastAsia="en-US"/>
              </w:rPr>
              <w:t>члена</w:t>
            </w:r>
          </w:p>
          <w:p w:rsidR="00DC4579" w:rsidRPr="008E52DE" w:rsidRDefault="00DC4579" w:rsidP="00DD0A81">
            <w:pPr>
              <w:jc w:val="both"/>
              <w:rPr>
                <w:rFonts w:eastAsia="Calibri"/>
                <w:b/>
                <w:bCs/>
                <w:lang w:eastAsia="en-US"/>
              </w:rPr>
            </w:pPr>
            <w:r w:rsidRPr="008E52DE">
              <w:rPr>
                <w:rFonts w:eastAsia="Calibri"/>
                <w:b/>
                <w:bCs/>
                <w:lang w:eastAsia="en-US"/>
              </w:rPr>
              <w:t>комісії N2</w:t>
            </w:r>
          </w:p>
        </w:tc>
        <w:tc>
          <w:tcPr>
            <w:tcW w:w="1418" w:type="dxa"/>
            <w:shd w:val="clear" w:color="auto" w:fill="auto"/>
          </w:tcPr>
          <w:p w:rsidR="00DC4579" w:rsidRPr="008E52DE" w:rsidRDefault="00DC4579" w:rsidP="00DD0A81">
            <w:pPr>
              <w:jc w:val="both"/>
              <w:rPr>
                <w:rFonts w:eastAsia="Calibri"/>
                <w:b/>
                <w:bCs/>
                <w:lang w:eastAsia="en-US"/>
              </w:rPr>
            </w:pPr>
            <w:r w:rsidRPr="008E52DE">
              <w:rPr>
                <w:rFonts w:eastAsia="Calibri"/>
                <w:b/>
                <w:bCs/>
                <w:lang w:eastAsia="en-US"/>
              </w:rPr>
              <w:t>Оцінка</w:t>
            </w:r>
          </w:p>
          <w:p w:rsidR="00DC4579" w:rsidRPr="008E52DE" w:rsidRDefault="00DC4579" w:rsidP="00DD0A81">
            <w:pPr>
              <w:jc w:val="both"/>
              <w:rPr>
                <w:rFonts w:eastAsia="Calibri"/>
                <w:b/>
                <w:bCs/>
                <w:lang w:eastAsia="en-US"/>
              </w:rPr>
            </w:pPr>
            <w:r w:rsidRPr="008E52DE">
              <w:rPr>
                <w:rFonts w:eastAsia="Calibri"/>
                <w:b/>
                <w:bCs/>
                <w:lang w:eastAsia="en-US"/>
              </w:rPr>
              <w:t>члена</w:t>
            </w:r>
          </w:p>
          <w:p w:rsidR="00DC4579" w:rsidRPr="008E52DE" w:rsidRDefault="00DC4579" w:rsidP="00DD0A81">
            <w:pPr>
              <w:jc w:val="both"/>
              <w:rPr>
                <w:rFonts w:eastAsia="Calibri"/>
                <w:b/>
                <w:bCs/>
                <w:lang w:eastAsia="en-US"/>
              </w:rPr>
            </w:pPr>
            <w:r w:rsidRPr="008E52DE">
              <w:rPr>
                <w:rFonts w:eastAsia="Calibri"/>
                <w:b/>
                <w:bCs/>
                <w:lang w:eastAsia="en-US"/>
              </w:rPr>
              <w:t>комісії N3</w:t>
            </w:r>
          </w:p>
        </w:tc>
        <w:tc>
          <w:tcPr>
            <w:tcW w:w="1417" w:type="dxa"/>
            <w:shd w:val="clear" w:color="auto" w:fill="auto"/>
          </w:tcPr>
          <w:p w:rsidR="00DC4579" w:rsidRPr="008E52DE" w:rsidRDefault="00DC4579" w:rsidP="00DD0A81">
            <w:pPr>
              <w:jc w:val="both"/>
              <w:rPr>
                <w:rFonts w:eastAsia="Calibri"/>
                <w:b/>
                <w:bCs/>
                <w:lang w:eastAsia="en-US"/>
              </w:rPr>
            </w:pPr>
            <w:r w:rsidRPr="008E52DE">
              <w:rPr>
                <w:rFonts w:eastAsia="Calibri"/>
                <w:b/>
                <w:bCs/>
                <w:lang w:eastAsia="en-US"/>
              </w:rPr>
              <w:t>Оцінка</w:t>
            </w:r>
          </w:p>
          <w:p w:rsidR="00DC4579" w:rsidRPr="008E52DE" w:rsidRDefault="00DC4579" w:rsidP="00DD0A81">
            <w:pPr>
              <w:jc w:val="both"/>
              <w:rPr>
                <w:rFonts w:eastAsia="Calibri"/>
                <w:b/>
                <w:bCs/>
                <w:lang w:eastAsia="en-US"/>
              </w:rPr>
            </w:pPr>
            <w:r w:rsidRPr="008E52DE">
              <w:rPr>
                <w:rFonts w:eastAsia="Calibri"/>
                <w:b/>
                <w:bCs/>
                <w:lang w:eastAsia="en-US"/>
              </w:rPr>
              <w:t>члена</w:t>
            </w:r>
          </w:p>
          <w:p w:rsidR="00DC4579" w:rsidRPr="008E52DE" w:rsidRDefault="00DC4579" w:rsidP="00DD0A81">
            <w:pPr>
              <w:jc w:val="both"/>
              <w:rPr>
                <w:rFonts w:eastAsia="Calibri"/>
                <w:b/>
                <w:bCs/>
                <w:lang w:eastAsia="en-US"/>
              </w:rPr>
            </w:pPr>
            <w:r w:rsidRPr="008E52DE">
              <w:rPr>
                <w:rFonts w:eastAsia="Calibri"/>
                <w:b/>
                <w:bCs/>
                <w:lang w:eastAsia="en-US"/>
              </w:rPr>
              <w:t>комісії N4</w:t>
            </w:r>
          </w:p>
        </w:tc>
        <w:tc>
          <w:tcPr>
            <w:tcW w:w="1418" w:type="dxa"/>
            <w:shd w:val="clear" w:color="auto" w:fill="auto"/>
          </w:tcPr>
          <w:p w:rsidR="00DC4579" w:rsidRPr="008E52DE" w:rsidRDefault="00DC4579" w:rsidP="00DD0A81">
            <w:pPr>
              <w:jc w:val="both"/>
              <w:rPr>
                <w:rFonts w:eastAsia="Calibri"/>
                <w:b/>
                <w:bCs/>
                <w:lang w:eastAsia="en-US"/>
              </w:rPr>
            </w:pPr>
            <w:r w:rsidRPr="008E52DE">
              <w:rPr>
                <w:rFonts w:eastAsia="Calibri"/>
                <w:b/>
                <w:bCs/>
                <w:lang w:eastAsia="en-US"/>
              </w:rPr>
              <w:t>Оцінка</w:t>
            </w:r>
          </w:p>
          <w:p w:rsidR="00DC4579" w:rsidRPr="008E52DE" w:rsidRDefault="00DC4579" w:rsidP="00DD0A81">
            <w:pPr>
              <w:jc w:val="both"/>
              <w:rPr>
                <w:rFonts w:eastAsia="Calibri"/>
                <w:b/>
                <w:bCs/>
                <w:lang w:eastAsia="en-US"/>
              </w:rPr>
            </w:pPr>
            <w:r w:rsidRPr="008E52DE">
              <w:rPr>
                <w:rFonts w:eastAsia="Calibri"/>
                <w:b/>
                <w:bCs/>
                <w:lang w:eastAsia="en-US"/>
              </w:rPr>
              <w:t>члена</w:t>
            </w:r>
          </w:p>
          <w:p w:rsidR="00DC4579" w:rsidRPr="008E52DE" w:rsidRDefault="00DC4579" w:rsidP="00DD0A81">
            <w:pPr>
              <w:jc w:val="both"/>
              <w:rPr>
                <w:rFonts w:eastAsia="Calibri"/>
                <w:b/>
                <w:bCs/>
                <w:lang w:eastAsia="en-US"/>
              </w:rPr>
            </w:pPr>
            <w:r w:rsidRPr="008E52DE">
              <w:rPr>
                <w:rFonts w:eastAsia="Calibri"/>
                <w:b/>
                <w:bCs/>
                <w:lang w:eastAsia="en-US"/>
              </w:rPr>
              <w:t>комісії N5</w:t>
            </w:r>
          </w:p>
        </w:tc>
        <w:tc>
          <w:tcPr>
            <w:tcW w:w="1211" w:type="dxa"/>
            <w:shd w:val="clear" w:color="auto" w:fill="auto"/>
          </w:tcPr>
          <w:p w:rsidR="00DC4579" w:rsidRPr="008E52DE" w:rsidRDefault="00DC4579" w:rsidP="00DD0A81">
            <w:pPr>
              <w:jc w:val="both"/>
              <w:rPr>
                <w:rFonts w:eastAsia="Calibri"/>
                <w:b/>
                <w:bCs/>
                <w:lang w:eastAsia="en-US"/>
              </w:rPr>
            </w:pPr>
            <w:r w:rsidRPr="008E52DE">
              <w:rPr>
                <w:rFonts w:eastAsia="Calibri"/>
                <w:b/>
                <w:bCs/>
                <w:lang w:eastAsia="en-US"/>
              </w:rPr>
              <w:t>Середній бал</w:t>
            </w:r>
          </w:p>
        </w:tc>
      </w:tr>
      <w:tr w:rsidR="00DC4579" w:rsidRPr="008E52DE" w:rsidTr="00DD0A81">
        <w:tc>
          <w:tcPr>
            <w:tcW w:w="1951" w:type="dxa"/>
            <w:vMerge w:val="restart"/>
            <w:shd w:val="clear" w:color="auto" w:fill="auto"/>
          </w:tcPr>
          <w:p w:rsidR="00DC4579" w:rsidRPr="008E52DE" w:rsidRDefault="00DC4579" w:rsidP="00DD0A81">
            <w:pPr>
              <w:jc w:val="both"/>
              <w:rPr>
                <w:rFonts w:eastAsia="Calibri"/>
                <w:lang w:eastAsia="en-US"/>
              </w:rPr>
            </w:pPr>
            <w:r w:rsidRPr="008E52DE">
              <w:rPr>
                <w:rFonts w:eastAsia="Calibri"/>
                <w:lang w:eastAsia="en-US"/>
              </w:rPr>
              <w:t>Кандидат №1</w:t>
            </w:r>
          </w:p>
        </w:tc>
        <w:tc>
          <w:tcPr>
            <w:tcW w:w="1448" w:type="dxa"/>
            <w:vMerge w:val="restart"/>
            <w:shd w:val="clear" w:color="auto" w:fill="auto"/>
          </w:tcPr>
          <w:p w:rsidR="00DC4579" w:rsidRPr="008E52DE" w:rsidRDefault="00DC4579" w:rsidP="00DD0A81">
            <w:pPr>
              <w:jc w:val="both"/>
              <w:rPr>
                <w:rFonts w:eastAsia="Calibri"/>
                <w:lang w:eastAsia="en-US"/>
              </w:rPr>
            </w:pPr>
            <w:r w:rsidRPr="008E52DE">
              <w:rPr>
                <w:rFonts w:eastAsia="Calibri"/>
                <w:lang w:eastAsia="en-US"/>
              </w:rPr>
              <w:t>Іспит</w:t>
            </w:r>
          </w:p>
        </w:tc>
        <w:tc>
          <w:tcPr>
            <w:tcW w:w="3655" w:type="dxa"/>
            <w:shd w:val="clear" w:color="auto" w:fill="auto"/>
          </w:tcPr>
          <w:p w:rsidR="00DC4579" w:rsidRPr="008E52DE" w:rsidRDefault="00DC4579" w:rsidP="00DD0A81">
            <w:pPr>
              <w:jc w:val="both"/>
              <w:rPr>
                <w:rFonts w:eastAsia="Calibri"/>
                <w:lang w:eastAsia="en-US"/>
              </w:rPr>
            </w:pPr>
            <w:r w:rsidRPr="008E52DE">
              <w:rPr>
                <w:rFonts w:eastAsia="Calibri"/>
                <w:lang w:eastAsia="en-US"/>
              </w:rPr>
              <w:t>знання законодавства в сфері освіти дітей 3 особливими освітніми потребами</w:t>
            </w:r>
          </w:p>
        </w:tc>
        <w:tc>
          <w:tcPr>
            <w:tcW w:w="1418" w:type="dxa"/>
            <w:shd w:val="clear" w:color="auto" w:fill="auto"/>
          </w:tcPr>
          <w:p w:rsidR="00DC4579" w:rsidRPr="008E52DE" w:rsidRDefault="00DC4579" w:rsidP="00DD0A81">
            <w:pPr>
              <w:jc w:val="both"/>
              <w:rPr>
                <w:rFonts w:eastAsia="Calibri"/>
                <w:lang w:eastAsia="en-US"/>
              </w:rPr>
            </w:pPr>
          </w:p>
        </w:tc>
        <w:tc>
          <w:tcPr>
            <w:tcW w:w="1417" w:type="dxa"/>
            <w:shd w:val="clear" w:color="auto" w:fill="auto"/>
          </w:tcPr>
          <w:p w:rsidR="00DC4579" w:rsidRPr="008E52DE" w:rsidRDefault="00DC4579" w:rsidP="00DD0A81">
            <w:pPr>
              <w:jc w:val="both"/>
              <w:rPr>
                <w:rFonts w:eastAsia="Calibri"/>
                <w:lang w:eastAsia="en-US"/>
              </w:rPr>
            </w:pPr>
          </w:p>
        </w:tc>
        <w:tc>
          <w:tcPr>
            <w:tcW w:w="1418" w:type="dxa"/>
            <w:shd w:val="clear" w:color="auto" w:fill="auto"/>
          </w:tcPr>
          <w:p w:rsidR="00DC4579" w:rsidRPr="008E52DE" w:rsidRDefault="00DC4579" w:rsidP="00DD0A81">
            <w:pPr>
              <w:jc w:val="both"/>
              <w:rPr>
                <w:rFonts w:eastAsia="Calibri"/>
                <w:lang w:eastAsia="en-US"/>
              </w:rPr>
            </w:pPr>
          </w:p>
        </w:tc>
        <w:tc>
          <w:tcPr>
            <w:tcW w:w="1417" w:type="dxa"/>
            <w:shd w:val="clear" w:color="auto" w:fill="auto"/>
          </w:tcPr>
          <w:p w:rsidR="00DC4579" w:rsidRPr="008E52DE" w:rsidRDefault="00DC4579" w:rsidP="00DD0A81">
            <w:pPr>
              <w:jc w:val="both"/>
              <w:rPr>
                <w:rFonts w:eastAsia="Calibri"/>
                <w:lang w:eastAsia="en-US"/>
              </w:rPr>
            </w:pPr>
          </w:p>
        </w:tc>
        <w:tc>
          <w:tcPr>
            <w:tcW w:w="1418" w:type="dxa"/>
            <w:shd w:val="clear" w:color="auto" w:fill="auto"/>
          </w:tcPr>
          <w:p w:rsidR="00DC4579" w:rsidRPr="008E52DE" w:rsidRDefault="00DC4579" w:rsidP="00DD0A81">
            <w:pPr>
              <w:jc w:val="both"/>
              <w:rPr>
                <w:rFonts w:eastAsia="Calibri"/>
                <w:lang w:eastAsia="en-US"/>
              </w:rPr>
            </w:pPr>
          </w:p>
        </w:tc>
        <w:tc>
          <w:tcPr>
            <w:tcW w:w="1211" w:type="dxa"/>
            <w:shd w:val="clear" w:color="auto" w:fill="auto"/>
          </w:tcPr>
          <w:p w:rsidR="00DC4579" w:rsidRPr="008E52DE" w:rsidRDefault="00DC4579" w:rsidP="00DD0A81">
            <w:pPr>
              <w:jc w:val="both"/>
              <w:rPr>
                <w:rFonts w:eastAsia="Calibri"/>
                <w:lang w:eastAsia="en-US"/>
              </w:rPr>
            </w:pPr>
          </w:p>
        </w:tc>
      </w:tr>
      <w:tr w:rsidR="00DC4579" w:rsidRPr="008E52DE" w:rsidTr="00DD0A81">
        <w:tc>
          <w:tcPr>
            <w:tcW w:w="1951" w:type="dxa"/>
            <w:vMerge/>
            <w:shd w:val="clear" w:color="auto" w:fill="auto"/>
          </w:tcPr>
          <w:p w:rsidR="00DC4579" w:rsidRPr="008E52DE" w:rsidRDefault="00DC4579" w:rsidP="00DD0A81">
            <w:pPr>
              <w:jc w:val="both"/>
              <w:rPr>
                <w:rFonts w:eastAsia="Calibri"/>
                <w:lang w:eastAsia="en-US"/>
              </w:rPr>
            </w:pPr>
          </w:p>
        </w:tc>
        <w:tc>
          <w:tcPr>
            <w:tcW w:w="1448" w:type="dxa"/>
            <w:vMerge/>
            <w:shd w:val="clear" w:color="auto" w:fill="auto"/>
          </w:tcPr>
          <w:p w:rsidR="00DC4579" w:rsidRPr="008E52DE" w:rsidRDefault="00DC4579" w:rsidP="00DD0A81">
            <w:pPr>
              <w:jc w:val="both"/>
              <w:rPr>
                <w:rFonts w:eastAsia="Calibri"/>
                <w:lang w:eastAsia="en-US"/>
              </w:rPr>
            </w:pPr>
          </w:p>
        </w:tc>
        <w:tc>
          <w:tcPr>
            <w:tcW w:w="3655" w:type="dxa"/>
            <w:shd w:val="clear" w:color="auto" w:fill="auto"/>
          </w:tcPr>
          <w:p w:rsidR="00DC4579" w:rsidRPr="008E52DE" w:rsidRDefault="00DC4579" w:rsidP="00DD0A81">
            <w:pPr>
              <w:jc w:val="both"/>
              <w:rPr>
                <w:rFonts w:eastAsia="Calibri"/>
                <w:lang w:eastAsia="en-US"/>
              </w:rPr>
            </w:pPr>
            <w:r w:rsidRPr="008E52DE">
              <w:rPr>
                <w:rFonts w:eastAsia="Calibri"/>
                <w:lang w:eastAsia="en-US"/>
              </w:rPr>
              <w:t>знання основ спеціальної педагогіки</w:t>
            </w:r>
          </w:p>
        </w:tc>
        <w:tc>
          <w:tcPr>
            <w:tcW w:w="1418" w:type="dxa"/>
            <w:shd w:val="clear" w:color="auto" w:fill="auto"/>
          </w:tcPr>
          <w:p w:rsidR="00DC4579" w:rsidRPr="008E52DE" w:rsidRDefault="00DC4579" w:rsidP="00DD0A81">
            <w:pPr>
              <w:jc w:val="both"/>
              <w:rPr>
                <w:rFonts w:eastAsia="Calibri"/>
                <w:lang w:eastAsia="en-US"/>
              </w:rPr>
            </w:pPr>
          </w:p>
        </w:tc>
        <w:tc>
          <w:tcPr>
            <w:tcW w:w="1417" w:type="dxa"/>
            <w:shd w:val="clear" w:color="auto" w:fill="auto"/>
          </w:tcPr>
          <w:p w:rsidR="00DC4579" w:rsidRPr="008E52DE" w:rsidRDefault="00DC4579" w:rsidP="00DD0A81">
            <w:pPr>
              <w:jc w:val="both"/>
              <w:rPr>
                <w:rFonts w:eastAsia="Calibri"/>
                <w:lang w:eastAsia="en-US"/>
              </w:rPr>
            </w:pPr>
          </w:p>
        </w:tc>
        <w:tc>
          <w:tcPr>
            <w:tcW w:w="1418" w:type="dxa"/>
            <w:shd w:val="clear" w:color="auto" w:fill="auto"/>
          </w:tcPr>
          <w:p w:rsidR="00DC4579" w:rsidRPr="008E52DE" w:rsidRDefault="00DC4579" w:rsidP="00DD0A81">
            <w:pPr>
              <w:jc w:val="both"/>
              <w:rPr>
                <w:rFonts w:eastAsia="Calibri"/>
                <w:lang w:eastAsia="en-US"/>
              </w:rPr>
            </w:pPr>
          </w:p>
        </w:tc>
        <w:tc>
          <w:tcPr>
            <w:tcW w:w="1417" w:type="dxa"/>
            <w:shd w:val="clear" w:color="auto" w:fill="auto"/>
          </w:tcPr>
          <w:p w:rsidR="00DC4579" w:rsidRPr="008E52DE" w:rsidRDefault="00DC4579" w:rsidP="00DD0A81">
            <w:pPr>
              <w:jc w:val="both"/>
              <w:rPr>
                <w:rFonts w:eastAsia="Calibri"/>
                <w:lang w:eastAsia="en-US"/>
              </w:rPr>
            </w:pPr>
          </w:p>
        </w:tc>
        <w:tc>
          <w:tcPr>
            <w:tcW w:w="1418" w:type="dxa"/>
            <w:shd w:val="clear" w:color="auto" w:fill="auto"/>
          </w:tcPr>
          <w:p w:rsidR="00DC4579" w:rsidRPr="008E52DE" w:rsidRDefault="00DC4579" w:rsidP="00DD0A81">
            <w:pPr>
              <w:jc w:val="both"/>
              <w:rPr>
                <w:rFonts w:eastAsia="Calibri"/>
                <w:lang w:eastAsia="en-US"/>
              </w:rPr>
            </w:pPr>
          </w:p>
        </w:tc>
        <w:tc>
          <w:tcPr>
            <w:tcW w:w="1211" w:type="dxa"/>
            <w:shd w:val="clear" w:color="auto" w:fill="auto"/>
          </w:tcPr>
          <w:p w:rsidR="00DC4579" w:rsidRPr="008E52DE" w:rsidRDefault="00DC4579" w:rsidP="00DD0A81">
            <w:pPr>
              <w:jc w:val="both"/>
              <w:rPr>
                <w:rFonts w:eastAsia="Calibri"/>
                <w:lang w:eastAsia="en-US"/>
              </w:rPr>
            </w:pPr>
          </w:p>
        </w:tc>
      </w:tr>
      <w:tr w:rsidR="00DC4579" w:rsidRPr="008E52DE" w:rsidTr="00DD0A81">
        <w:tc>
          <w:tcPr>
            <w:tcW w:w="1951" w:type="dxa"/>
            <w:vMerge/>
            <w:shd w:val="clear" w:color="auto" w:fill="auto"/>
          </w:tcPr>
          <w:p w:rsidR="00DC4579" w:rsidRPr="008E52DE" w:rsidRDefault="00DC4579" w:rsidP="00DD0A81">
            <w:pPr>
              <w:jc w:val="both"/>
              <w:rPr>
                <w:rFonts w:eastAsia="Calibri"/>
                <w:lang w:eastAsia="en-US"/>
              </w:rPr>
            </w:pPr>
          </w:p>
        </w:tc>
        <w:tc>
          <w:tcPr>
            <w:tcW w:w="1448" w:type="dxa"/>
            <w:vMerge/>
            <w:shd w:val="clear" w:color="auto" w:fill="auto"/>
          </w:tcPr>
          <w:p w:rsidR="00DC4579" w:rsidRPr="008E52DE" w:rsidRDefault="00DC4579" w:rsidP="00DD0A81">
            <w:pPr>
              <w:jc w:val="both"/>
              <w:rPr>
                <w:rFonts w:eastAsia="Calibri"/>
                <w:lang w:eastAsia="en-US"/>
              </w:rPr>
            </w:pPr>
          </w:p>
        </w:tc>
        <w:tc>
          <w:tcPr>
            <w:tcW w:w="3655" w:type="dxa"/>
            <w:shd w:val="clear" w:color="auto" w:fill="auto"/>
          </w:tcPr>
          <w:p w:rsidR="00DC4579" w:rsidRPr="008E52DE" w:rsidRDefault="00DC4579" w:rsidP="00DD0A81">
            <w:pPr>
              <w:jc w:val="both"/>
              <w:rPr>
                <w:rFonts w:eastAsia="Calibri"/>
                <w:lang w:eastAsia="en-US"/>
              </w:rPr>
            </w:pPr>
            <w:r w:rsidRPr="008E52DE">
              <w:rPr>
                <w:rFonts w:eastAsia="Calibri"/>
                <w:lang w:eastAsia="en-US"/>
              </w:rPr>
              <w:t>знання основ управління закладом освіти</w:t>
            </w:r>
          </w:p>
        </w:tc>
        <w:tc>
          <w:tcPr>
            <w:tcW w:w="1418" w:type="dxa"/>
            <w:shd w:val="clear" w:color="auto" w:fill="auto"/>
          </w:tcPr>
          <w:p w:rsidR="00DC4579" w:rsidRPr="008E52DE" w:rsidRDefault="00DC4579" w:rsidP="00DD0A81">
            <w:pPr>
              <w:jc w:val="both"/>
              <w:rPr>
                <w:rFonts w:eastAsia="Calibri"/>
                <w:lang w:eastAsia="en-US"/>
              </w:rPr>
            </w:pPr>
          </w:p>
        </w:tc>
        <w:tc>
          <w:tcPr>
            <w:tcW w:w="1417" w:type="dxa"/>
            <w:shd w:val="clear" w:color="auto" w:fill="auto"/>
          </w:tcPr>
          <w:p w:rsidR="00DC4579" w:rsidRPr="008E52DE" w:rsidRDefault="00DC4579" w:rsidP="00DD0A81">
            <w:pPr>
              <w:jc w:val="both"/>
              <w:rPr>
                <w:rFonts w:eastAsia="Calibri"/>
                <w:lang w:eastAsia="en-US"/>
              </w:rPr>
            </w:pPr>
          </w:p>
        </w:tc>
        <w:tc>
          <w:tcPr>
            <w:tcW w:w="1418" w:type="dxa"/>
            <w:shd w:val="clear" w:color="auto" w:fill="auto"/>
          </w:tcPr>
          <w:p w:rsidR="00DC4579" w:rsidRPr="008E52DE" w:rsidRDefault="00DC4579" w:rsidP="00DD0A81">
            <w:pPr>
              <w:jc w:val="both"/>
              <w:rPr>
                <w:rFonts w:eastAsia="Calibri"/>
                <w:lang w:eastAsia="en-US"/>
              </w:rPr>
            </w:pPr>
          </w:p>
        </w:tc>
        <w:tc>
          <w:tcPr>
            <w:tcW w:w="1417" w:type="dxa"/>
            <w:shd w:val="clear" w:color="auto" w:fill="auto"/>
          </w:tcPr>
          <w:p w:rsidR="00DC4579" w:rsidRPr="008E52DE" w:rsidRDefault="00DC4579" w:rsidP="00DD0A81">
            <w:pPr>
              <w:jc w:val="both"/>
              <w:rPr>
                <w:rFonts w:eastAsia="Calibri"/>
                <w:lang w:eastAsia="en-US"/>
              </w:rPr>
            </w:pPr>
          </w:p>
        </w:tc>
        <w:tc>
          <w:tcPr>
            <w:tcW w:w="1418" w:type="dxa"/>
            <w:shd w:val="clear" w:color="auto" w:fill="auto"/>
          </w:tcPr>
          <w:p w:rsidR="00DC4579" w:rsidRPr="008E52DE" w:rsidRDefault="00DC4579" w:rsidP="00DD0A81">
            <w:pPr>
              <w:jc w:val="both"/>
              <w:rPr>
                <w:rFonts w:eastAsia="Calibri"/>
                <w:lang w:eastAsia="en-US"/>
              </w:rPr>
            </w:pPr>
          </w:p>
        </w:tc>
        <w:tc>
          <w:tcPr>
            <w:tcW w:w="1211" w:type="dxa"/>
            <w:shd w:val="clear" w:color="auto" w:fill="auto"/>
          </w:tcPr>
          <w:p w:rsidR="00DC4579" w:rsidRPr="008E52DE" w:rsidRDefault="00DC4579" w:rsidP="00DD0A81">
            <w:pPr>
              <w:jc w:val="both"/>
              <w:rPr>
                <w:rFonts w:eastAsia="Calibri"/>
                <w:lang w:eastAsia="en-US"/>
              </w:rPr>
            </w:pPr>
          </w:p>
        </w:tc>
      </w:tr>
      <w:tr w:rsidR="00DC4579" w:rsidRPr="008E52DE" w:rsidTr="00DD0A81">
        <w:tc>
          <w:tcPr>
            <w:tcW w:w="1951" w:type="dxa"/>
            <w:vMerge/>
            <w:shd w:val="clear" w:color="auto" w:fill="auto"/>
          </w:tcPr>
          <w:p w:rsidR="00DC4579" w:rsidRPr="008E52DE" w:rsidRDefault="00DC4579" w:rsidP="00DD0A81">
            <w:pPr>
              <w:jc w:val="both"/>
              <w:rPr>
                <w:rFonts w:eastAsia="Calibri"/>
                <w:lang w:eastAsia="en-US"/>
              </w:rPr>
            </w:pPr>
          </w:p>
        </w:tc>
        <w:tc>
          <w:tcPr>
            <w:tcW w:w="1448" w:type="dxa"/>
            <w:vMerge w:val="restart"/>
            <w:shd w:val="clear" w:color="auto" w:fill="auto"/>
          </w:tcPr>
          <w:p w:rsidR="00DC4579" w:rsidRPr="008E52DE" w:rsidRDefault="00DC4579" w:rsidP="00DD0A81">
            <w:pPr>
              <w:jc w:val="both"/>
              <w:rPr>
                <w:rFonts w:eastAsia="Calibri"/>
                <w:lang w:eastAsia="en-US"/>
              </w:rPr>
            </w:pPr>
            <w:r w:rsidRPr="008E52DE">
              <w:rPr>
                <w:rFonts w:eastAsia="Calibri"/>
                <w:lang w:eastAsia="en-US"/>
              </w:rPr>
              <w:t>Співбесіда</w:t>
            </w:r>
          </w:p>
        </w:tc>
        <w:tc>
          <w:tcPr>
            <w:tcW w:w="3655" w:type="dxa"/>
            <w:shd w:val="clear" w:color="auto" w:fill="auto"/>
          </w:tcPr>
          <w:p w:rsidR="00DC4579" w:rsidRPr="008E52DE" w:rsidRDefault="00DC4579" w:rsidP="00DD0A81">
            <w:pPr>
              <w:jc w:val="both"/>
              <w:rPr>
                <w:rFonts w:eastAsia="Calibri"/>
                <w:lang w:eastAsia="en-US"/>
              </w:rPr>
            </w:pPr>
            <w:r w:rsidRPr="008E52DE">
              <w:rPr>
                <w:rFonts w:eastAsia="Calibri"/>
                <w:lang w:eastAsia="en-US"/>
              </w:rPr>
              <w:t>Вимога 1: вільне володіння державною мовою</w:t>
            </w:r>
          </w:p>
        </w:tc>
        <w:tc>
          <w:tcPr>
            <w:tcW w:w="1418" w:type="dxa"/>
            <w:shd w:val="clear" w:color="auto" w:fill="auto"/>
          </w:tcPr>
          <w:p w:rsidR="00DC4579" w:rsidRPr="008E52DE" w:rsidRDefault="00DC4579" w:rsidP="00DD0A81">
            <w:pPr>
              <w:jc w:val="both"/>
              <w:rPr>
                <w:rFonts w:eastAsia="Calibri"/>
                <w:lang w:eastAsia="en-US"/>
              </w:rPr>
            </w:pPr>
          </w:p>
        </w:tc>
        <w:tc>
          <w:tcPr>
            <w:tcW w:w="1417" w:type="dxa"/>
            <w:shd w:val="clear" w:color="auto" w:fill="auto"/>
          </w:tcPr>
          <w:p w:rsidR="00DC4579" w:rsidRPr="008E52DE" w:rsidRDefault="00DC4579" w:rsidP="00DD0A81">
            <w:pPr>
              <w:jc w:val="both"/>
              <w:rPr>
                <w:rFonts w:eastAsia="Calibri"/>
                <w:lang w:eastAsia="en-US"/>
              </w:rPr>
            </w:pPr>
          </w:p>
        </w:tc>
        <w:tc>
          <w:tcPr>
            <w:tcW w:w="1418" w:type="dxa"/>
            <w:shd w:val="clear" w:color="auto" w:fill="auto"/>
          </w:tcPr>
          <w:p w:rsidR="00DC4579" w:rsidRPr="008E52DE" w:rsidRDefault="00DC4579" w:rsidP="00DD0A81">
            <w:pPr>
              <w:jc w:val="both"/>
              <w:rPr>
                <w:rFonts w:eastAsia="Calibri"/>
                <w:lang w:eastAsia="en-US"/>
              </w:rPr>
            </w:pPr>
          </w:p>
        </w:tc>
        <w:tc>
          <w:tcPr>
            <w:tcW w:w="1417" w:type="dxa"/>
            <w:shd w:val="clear" w:color="auto" w:fill="auto"/>
          </w:tcPr>
          <w:p w:rsidR="00DC4579" w:rsidRPr="008E52DE" w:rsidRDefault="00DC4579" w:rsidP="00DD0A81">
            <w:pPr>
              <w:jc w:val="both"/>
              <w:rPr>
                <w:rFonts w:eastAsia="Calibri"/>
                <w:lang w:eastAsia="en-US"/>
              </w:rPr>
            </w:pPr>
          </w:p>
        </w:tc>
        <w:tc>
          <w:tcPr>
            <w:tcW w:w="1418" w:type="dxa"/>
            <w:shd w:val="clear" w:color="auto" w:fill="auto"/>
          </w:tcPr>
          <w:p w:rsidR="00DC4579" w:rsidRPr="008E52DE" w:rsidRDefault="00DC4579" w:rsidP="00DD0A81">
            <w:pPr>
              <w:jc w:val="both"/>
              <w:rPr>
                <w:rFonts w:eastAsia="Calibri"/>
                <w:lang w:eastAsia="en-US"/>
              </w:rPr>
            </w:pPr>
          </w:p>
        </w:tc>
        <w:tc>
          <w:tcPr>
            <w:tcW w:w="1211" w:type="dxa"/>
            <w:shd w:val="clear" w:color="auto" w:fill="auto"/>
          </w:tcPr>
          <w:p w:rsidR="00DC4579" w:rsidRPr="008E52DE" w:rsidRDefault="00DC4579" w:rsidP="00DD0A81">
            <w:pPr>
              <w:jc w:val="both"/>
              <w:rPr>
                <w:rFonts w:eastAsia="Calibri"/>
                <w:lang w:eastAsia="en-US"/>
              </w:rPr>
            </w:pPr>
          </w:p>
        </w:tc>
      </w:tr>
      <w:tr w:rsidR="00DC4579" w:rsidRPr="008E52DE" w:rsidTr="00DD0A81">
        <w:tc>
          <w:tcPr>
            <w:tcW w:w="1951" w:type="dxa"/>
            <w:vMerge/>
            <w:shd w:val="clear" w:color="auto" w:fill="auto"/>
          </w:tcPr>
          <w:p w:rsidR="00DC4579" w:rsidRPr="008E52DE" w:rsidRDefault="00DC4579" w:rsidP="00DD0A81">
            <w:pPr>
              <w:jc w:val="both"/>
              <w:rPr>
                <w:rFonts w:eastAsia="Calibri"/>
                <w:lang w:eastAsia="en-US"/>
              </w:rPr>
            </w:pPr>
          </w:p>
        </w:tc>
        <w:tc>
          <w:tcPr>
            <w:tcW w:w="1448" w:type="dxa"/>
            <w:vMerge/>
            <w:shd w:val="clear" w:color="auto" w:fill="auto"/>
          </w:tcPr>
          <w:p w:rsidR="00DC4579" w:rsidRPr="008E52DE" w:rsidRDefault="00DC4579" w:rsidP="00DD0A81">
            <w:pPr>
              <w:jc w:val="both"/>
              <w:rPr>
                <w:rFonts w:eastAsia="Calibri"/>
                <w:lang w:eastAsia="en-US"/>
              </w:rPr>
            </w:pPr>
          </w:p>
        </w:tc>
        <w:tc>
          <w:tcPr>
            <w:tcW w:w="3655" w:type="dxa"/>
            <w:shd w:val="clear" w:color="auto" w:fill="auto"/>
          </w:tcPr>
          <w:p w:rsidR="00DC4579" w:rsidRPr="008E52DE" w:rsidRDefault="00DC4579" w:rsidP="00DD0A81">
            <w:pPr>
              <w:jc w:val="both"/>
              <w:rPr>
                <w:rFonts w:eastAsia="Calibri"/>
                <w:lang w:eastAsia="en-US"/>
              </w:rPr>
            </w:pPr>
            <w:r w:rsidRPr="008E52DE">
              <w:rPr>
                <w:rFonts w:eastAsia="Calibri"/>
                <w:lang w:eastAsia="en-US"/>
              </w:rPr>
              <w:t xml:space="preserve">Вимога 2: </w:t>
            </w:r>
            <w:proofErr w:type="spellStart"/>
            <w:r w:rsidRPr="008E52DE">
              <w:rPr>
                <w:rFonts w:eastAsia="Calibri"/>
                <w:lang w:eastAsia="en-US"/>
              </w:rPr>
              <w:t>інноваційність</w:t>
            </w:r>
            <w:proofErr w:type="spellEnd"/>
          </w:p>
        </w:tc>
        <w:tc>
          <w:tcPr>
            <w:tcW w:w="1418" w:type="dxa"/>
            <w:shd w:val="clear" w:color="auto" w:fill="auto"/>
          </w:tcPr>
          <w:p w:rsidR="00DC4579" w:rsidRPr="008E52DE" w:rsidRDefault="00DC4579" w:rsidP="00DD0A81">
            <w:pPr>
              <w:jc w:val="both"/>
              <w:rPr>
                <w:rFonts w:eastAsia="Calibri"/>
                <w:lang w:eastAsia="en-US"/>
              </w:rPr>
            </w:pPr>
          </w:p>
        </w:tc>
        <w:tc>
          <w:tcPr>
            <w:tcW w:w="1417" w:type="dxa"/>
            <w:shd w:val="clear" w:color="auto" w:fill="auto"/>
          </w:tcPr>
          <w:p w:rsidR="00DC4579" w:rsidRPr="008E52DE" w:rsidRDefault="00DC4579" w:rsidP="00DD0A81">
            <w:pPr>
              <w:jc w:val="both"/>
              <w:rPr>
                <w:rFonts w:eastAsia="Calibri"/>
                <w:lang w:eastAsia="en-US"/>
              </w:rPr>
            </w:pPr>
          </w:p>
        </w:tc>
        <w:tc>
          <w:tcPr>
            <w:tcW w:w="1418" w:type="dxa"/>
            <w:shd w:val="clear" w:color="auto" w:fill="auto"/>
          </w:tcPr>
          <w:p w:rsidR="00DC4579" w:rsidRPr="008E52DE" w:rsidRDefault="00DC4579" w:rsidP="00DD0A81">
            <w:pPr>
              <w:jc w:val="both"/>
              <w:rPr>
                <w:rFonts w:eastAsia="Calibri"/>
                <w:lang w:eastAsia="en-US"/>
              </w:rPr>
            </w:pPr>
          </w:p>
        </w:tc>
        <w:tc>
          <w:tcPr>
            <w:tcW w:w="1417" w:type="dxa"/>
            <w:shd w:val="clear" w:color="auto" w:fill="auto"/>
          </w:tcPr>
          <w:p w:rsidR="00DC4579" w:rsidRPr="008E52DE" w:rsidRDefault="00DC4579" w:rsidP="00DD0A81">
            <w:pPr>
              <w:jc w:val="both"/>
              <w:rPr>
                <w:rFonts w:eastAsia="Calibri"/>
                <w:lang w:eastAsia="en-US"/>
              </w:rPr>
            </w:pPr>
          </w:p>
        </w:tc>
        <w:tc>
          <w:tcPr>
            <w:tcW w:w="1418" w:type="dxa"/>
            <w:shd w:val="clear" w:color="auto" w:fill="auto"/>
          </w:tcPr>
          <w:p w:rsidR="00DC4579" w:rsidRPr="008E52DE" w:rsidRDefault="00DC4579" w:rsidP="00DD0A81">
            <w:pPr>
              <w:jc w:val="both"/>
              <w:rPr>
                <w:rFonts w:eastAsia="Calibri"/>
                <w:lang w:eastAsia="en-US"/>
              </w:rPr>
            </w:pPr>
          </w:p>
        </w:tc>
        <w:tc>
          <w:tcPr>
            <w:tcW w:w="1211" w:type="dxa"/>
            <w:shd w:val="clear" w:color="auto" w:fill="auto"/>
          </w:tcPr>
          <w:p w:rsidR="00DC4579" w:rsidRPr="008E52DE" w:rsidRDefault="00DC4579" w:rsidP="00DD0A81">
            <w:pPr>
              <w:jc w:val="both"/>
              <w:rPr>
                <w:rFonts w:eastAsia="Calibri"/>
                <w:lang w:eastAsia="en-US"/>
              </w:rPr>
            </w:pPr>
          </w:p>
        </w:tc>
      </w:tr>
      <w:tr w:rsidR="00DC4579" w:rsidRPr="008E52DE" w:rsidTr="00DD0A81">
        <w:tc>
          <w:tcPr>
            <w:tcW w:w="1951" w:type="dxa"/>
            <w:vMerge/>
            <w:shd w:val="clear" w:color="auto" w:fill="auto"/>
          </w:tcPr>
          <w:p w:rsidR="00DC4579" w:rsidRPr="008E52DE" w:rsidRDefault="00DC4579" w:rsidP="00DD0A81">
            <w:pPr>
              <w:jc w:val="both"/>
              <w:rPr>
                <w:rFonts w:eastAsia="Calibri"/>
                <w:lang w:eastAsia="en-US"/>
              </w:rPr>
            </w:pPr>
          </w:p>
        </w:tc>
        <w:tc>
          <w:tcPr>
            <w:tcW w:w="1448" w:type="dxa"/>
            <w:vMerge/>
            <w:shd w:val="clear" w:color="auto" w:fill="auto"/>
          </w:tcPr>
          <w:p w:rsidR="00DC4579" w:rsidRPr="008E52DE" w:rsidRDefault="00DC4579" w:rsidP="00DD0A81">
            <w:pPr>
              <w:jc w:val="both"/>
              <w:rPr>
                <w:rFonts w:eastAsia="Calibri"/>
                <w:lang w:eastAsia="en-US"/>
              </w:rPr>
            </w:pPr>
          </w:p>
        </w:tc>
        <w:tc>
          <w:tcPr>
            <w:tcW w:w="3655" w:type="dxa"/>
            <w:shd w:val="clear" w:color="auto" w:fill="auto"/>
          </w:tcPr>
          <w:p w:rsidR="00DC4579" w:rsidRPr="008E52DE" w:rsidRDefault="00DC4579" w:rsidP="00DD0A81">
            <w:pPr>
              <w:jc w:val="both"/>
              <w:rPr>
                <w:rFonts w:eastAsia="Calibri"/>
                <w:lang w:eastAsia="en-US"/>
              </w:rPr>
            </w:pPr>
            <w:r w:rsidRPr="008E52DE">
              <w:rPr>
                <w:rFonts w:eastAsia="Calibri"/>
                <w:lang w:eastAsia="en-US"/>
              </w:rPr>
              <w:t>Вимога 3: технічна грамотність</w:t>
            </w:r>
          </w:p>
        </w:tc>
        <w:tc>
          <w:tcPr>
            <w:tcW w:w="1418" w:type="dxa"/>
            <w:shd w:val="clear" w:color="auto" w:fill="auto"/>
          </w:tcPr>
          <w:p w:rsidR="00DC4579" w:rsidRPr="008E52DE" w:rsidRDefault="00DC4579" w:rsidP="00DD0A81">
            <w:pPr>
              <w:jc w:val="both"/>
              <w:rPr>
                <w:rFonts w:eastAsia="Calibri"/>
                <w:lang w:eastAsia="en-US"/>
              </w:rPr>
            </w:pPr>
          </w:p>
        </w:tc>
        <w:tc>
          <w:tcPr>
            <w:tcW w:w="1417" w:type="dxa"/>
            <w:shd w:val="clear" w:color="auto" w:fill="auto"/>
          </w:tcPr>
          <w:p w:rsidR="00DC4579" w:rsidRPr="008E52DE" w:rsidRDefault="00DC4579" w:rsidP="00DD0A81">
            <w:pPr>
              <w:jc w:val="both"/>
              <w:rPr>
                <w:rFonts w:eastAsia="Calibri"/>
                <w:lang w:eastAsia="en-US"/>
              </w:rPr>
            </w:pPr>
          </w:p>
        </w:tc>
        <w:tc>
          <w:tcPr>
            <w:tcW w:w="1418" w:type="dxa"/>
            <w:shd w:val="clear" w:color="auto" w:fill="auto"/>
          </w:tcPr>
          <w:p w:rsidR="00DC4579" w:rsidRPr="008E52DE" w:rsidRDefault="00DC4579" w:rsidP="00DD0A81">
            <w:pPr>
              <w:jc w:val="both"/>
              <w:rPr>
                <w:rFonts w:eastAsia="Calibri"/>
                <w:lang w:eastAsia="en-US"/>
              </w:rPr>
            </w:pPr>
          </w:p>
        </w:tc>
        <w:tc>
          <w:tcPr>
            <w:tcW w:w="1417" w:type="dxa"/>
            <w:shd w:val="clear" w:color="auto" w:fill="auto"/>
          </w:tcPr>
          <w:p w:rsidR="00DC4579" w:rsidRPr="008E52DE" w:rsidRDefault="00DC4579" w:rsidP="00DD0A81">
            <w:pPr>
              <w:jc w:val="both"/>
              <w:rPr>
                <w:rFonts w:eastAsia="Calibri"/>
                <w:lang w:eastAsia="en-US"/>
              </w:rPr>
            </w:pPr>
          </w:p>
        </w:tc>
        <w:tc>
          <w:tcPr>
            <w:tcW w:w="1418" w:type="dxa"/>
            <w:shd w:val="clear" w:color="auto" w:fill="auto"/>
          </w:tcPr>
          <w:p w:rsidR="00DC4579" w:rsidRPr="008E52DE" w:rsidRDefault="00DC4579" w:rsidP="00DD0A81">
            <w:pPr>
              <w:jc w:val="both"/>
              <w:rPr>
                <w:rFonts w:eastAsia="Calibri"/>
                <w:lang w:eastAsia="en-US"/>
              </w:rPr>
            </w:pPr>
          </w:p>
        </w:tc>
        <w:tc>
          <w:tcPr>
            <w:tcW w:w="1211" w:type="dxa"/>
            <w:shd w:val="clear" w:color="auto" w:fill="auto"/>
          </w:tcPr>
          <w:p w:rsidR="00DC4579" w:rsidRPr="008E52DE" w:rsidRDefault="00DC4579" w:rsidP="00DD0A81">
            <w:pPr>
              <w:jc w:val="both"/>
              <w:rPr>
                <w:rFonts w:eastAsia="Calibri"/>
                <w:lang w:eastAsia="en-US"/>
              </w:rPr>
            </w:pPr>
          </w:p>
        </w:tc>
      </w:tr>
      <w:tr w:rsidR="00DC4579" w:rsidRPr="008E52DE" w:rsidTr="00DD0A81">
        <w:tc>
          <w:tcPr>
            <w:tcW w:w="1951" w:type="dxa"/>
            <w:vMerge/>
            <w:shd w:val="clear" w:color="auto" w:fill="auto"/>
          </w:tcPr>
          <w:p w:rsidR="00DC4579" w:rsidRPr="008E52DE" w:rsidRDefault="00DC4579" w:rsidP="00DD0A81">
            <w:pPr>
              <w:jc w:val="both"/>
              <w:rPr>
                <w:rFonts w:eastAsia="Calibri"/>
                <w:lang w:eastAsia="en-US"/>
              </w:rPr>
            </w:pPr>
          </w:p>
        </w:tc>
        <w:tc>
          <w:tcPr>
            <w:tcW w:w="1448" w:type="dxa"/>
            <w:vMerge/>
            <w:shd w:val="clear" w:color="auto" w:fill="auto"/>
          </w:tcPr>
          <w:p w:rsidR="00DC4579" w:rsidRPr="008E52DE" w:rsidRDefault="00DC4579" w:rsidP="00DD0A81">
            <w:pPr>
              <w:jc w:val="both"/>
              <w:rPr>
                <w:rFonts w:eastAsia="Calibri"/>
                <w:lang w:eastAsia="en-US"/>
              </w:rPr>
            </w:pPr>
          </w:p>
        </w:tc>
        <w:tc>
          <w:tcPr>
            <w:tcW w:w="3655" w:type="dxa"/>
            <w:shd w:val="clear" w:color="auto" w:fill="auto"/>
          </w:tcPr>
          <w:p w:rsidR="00DC4579" w:rsidRPr="008E52DE" w:rsidRDefault="00DC4579" w:rsidP="00DD0A81">
            <w:pPr>
              <w:jc w:val="both"/>
              <w:rPr>
                <w:rFonts w:eastAsia="Calibri"/>
                <w:lang w:eastAsia="en-US"/>
              </w:rPr>
            </w:pPr>
            <w:r w:rsidRPr="008E52DE">
              <w:rPr>
                <w:rFonts w:eastAsia="Calibri"/>
                <w:lang w:eastAsia="en-US"/>
              </w:rPr>
              <w:t>Вимога 4: інформаційно-комунікаційна компетентність</w:t>
            </w:r>
          </w:p>
        </w:tc>
        <w:tc>
          <w:tcPr>
            <w:tcW w:w="1418" w:type="dxa"/>
            <w:shd w:val="clear" w:color="auto" w:fill="auto"/>
          </w:tcPr>
          <w:p w:rsidR="00DC4579" w:rsidRPr="008E52DE" w:rsidRDefault="00DC4579" w:rsidP="00DD0A81">
            <w:pPr>
              <w:jc w:val="both"/>
              <w:rPr>
                <w:rFonts w:eastAsia="Calibri"/>
                <w:lang w:eastAsia="en-US"/>
              </w:rPr>
            </w:pPr>
          </w:p>
        </w:tc>
        <w:tc>
          <w:tcPr>
            <w:tcW w:w="1417" w:type="dxa"/>
            <w:shd w:val="clear" w:color="auto" w:fill="auto"/>
          </w:tcPr>
          <w:p w:rsidR="00DC4579" w:rsidRPr="008E52DE" w:rsidRDefault="00DC4579" w:rsidP="00DD0A81">
            <w:pPr>
              <w:jc w:val="both"/>
              <w:rPr>
                <w:rFonts w:eastAsia="Calibri"/>
                <w:lang w:eastAsia="en-US"/>
              </w:rPr>
            </w:pPr>
          </w:p>
        </w:tc>
        <w:tc>
          <w:tcPr>
            <w:tcW w:w="1418" w:type="dxa"/>
            <w:shd w:val="clear" w:color="auto" w:fill="auto"/>
          </w:tcPr>
          <w:p w:rsidR="00DC4579" w:rsidRPr="008E52DE" w:rsidRDefault="00DC4579" w:rsidP="00DD0A81">
            <w:pPr>
              <w:jc w:val="both"/>
              <w:rPr>
                <w:rFonts w:eastAsia="Calibri"/>
                <w:lang w:eastAsia="en-US"/>
              </w:rPr>
            </w:pPr>
          </w:p>
        </w:tc>
        <w:tc>
          <w:tcPr>
            <w:tcW w:w="1417" w:type="dxa"/>
            <w:shd w:val="clear" w:color="auto" w:fill="auto"/>
          </w:tcPr>
          <w:p w:rsidR="00DC4579" w:rsidRPr="008E52DE" w:rsidRDefault="00DC4579" w:rsidP="00DD0A81">
            <w:pPr>
              <w:jc w:val="both"/>
              <w:rPr>
                <w:rFonts w:eastAsia="Calibri"/>
                <w:lang w:eastAsia="en-US"/>
              </w:rPr>
            </w:pPr>
          </w:p>
        </w:tc>
        <w:tc>
          <w:tcPr>
            <w:tcW w:w="1418" w:type="dxa"/>
            <w:shd w:val="clear" w:color="auto" w:fill="auto"/>
          </w:tcPr>
          <w:p w:rsidR="00DC4579" w:rsidRPr="008E52DE" w:rsidRDefault="00DC4579" w:rsidP="00DD0A81">
            <w:pPr>
              <w:jc w:val="both"/>
              <w:rPr>
                <w:rFonts w:eastAsia="Calibri"/>
                <w:lang w:eastAsia="en-US"/>
              </w:rPr>
            </w:pPr>
          </w:p>
        </w:tc>
        <w:tc>
          <w:tcPr>
            <w:tcW w:w="1211" w:type="dxa"/>
            <w:shd w:val="clear" w:color="auto" w:fill="auto"/>
          </w:tcPr>
          <w:p w:rsidR="00DC4579" w:rsidRPr="008E52DE" w:rsidRDefault="00DC4579" w:rsidP="00DD0A81">
            <w:pPr>
              <w:jc w:val="both"/>
              <w:rPr>
                <w:rFonts w:eastAsia="Calibri"/>
                <w:lang w:eastAsia="en-US"/>
              </w:rPr>
            </w:pPr>
          </w:p>
        </w:tc>
      </w:tr>
      <w:tr w:rsidR="00DC4579" w:rsidRPr="008E52DE" w:rsidTr="00DD0A81">
        <w:tc>
          <w:tcPr>
            <w:tcW w:w="1951" w:type="dxa"/>
            <w:vMerge/>
            <w:shd w:val="clear" w:color="auto" w:fill="auto"/>
          </w:tcPr>
          <w:p w:rsidR="00DC4579" w:rsidRPr="008E52DE" w:rsidRDefault="00DC4579" w:rsidP="00DD0A81">
            <w:pPr>
              <w:jc w:val="both"/>
              <w:rPr>
                <w:rFonts w:eastAsia="Calibri"/>
                <w:lang w:eastAsia="en-US"/>
              </w:rPr>
            </w:pPr>
          </w:p>
        </w:tc>
        <w:tc>
          <w:tcPr>
            <w:tcW w:w="1448" w:type="dxa"/>
            <w:vMerge/>
            <w:shd w:val="clear" w:color="auto" w:fill="auto"/>
          </w:tcPr>
          <w:p w:rsidR="00DC4579" w:rsidRPr="008E52DE" w:rsidRDefault="00DC4579" w:rsidP="00DD0A81">
            <w:pPr>
              <w:jc w:val="both"/>
              <w:rPr>
                <w:rFonts w:eastAsia="Calibri"/>
                <w:lang w:eastAsia="en-US"/>
              </w:rPr>
            </w:pPr>
          </w:p>
        </w:tc>
        <w:tc>
          <w:tcPr>
            <w:tcW w:w="3655" w:type="dxa"/>
            <w:shd w:val="clear" w:color="auto" w:fill="auto"/>
          </w:tcPr>
          <w:p w:rsidR="00DC4579" w:rsidRPr="008E52DE" w:rsidRDefault="00DC4579" w:rsidP="00DD0A81">
            <w:pPr>
              <w:jc w:val="both"/>
              <w:rPr>
                <w:rFonts w:eastAsia="Calibri"/>
                <w:lang w:eastAsia="en-US"/>
              </w:rPr>
            </w:pPr>
            <w:r w:rsidRPr="008E52DE">
              <w:rPr>
                <w:rFonts w:eastAsia="Calibri"/>
                <w:lang w:eastAsia="en-US"/>
              </w:rPr>
              <w:t>Вимога 5: здатність до навчання впродовж життя</w:t>
            </w:r>
          </w:p>
        </w:tc>
        <w:tc>
          <w:tcPr>
            <w:tcW w:w="1418" w:type="dxa"/>
            <w:shd w:val="clear" w:color="auto" w:fill="auto"/>
          </w:tcPr>
          <w:p w:rsidR="00DC4579" w:rsidRPr="008E52DE" w:rsidRDefault="00DC4579" w:rsidP="00DD0A81">
            <w:pPr>
              <w:jc w:val="both"/>
              <w:rPr>
                <w:rFonts w:eastAsia="Calibri"/>
                <w:lang w:eastAsia="en-US"/>
              </w:rPr>
            </w:pPr>
          </w:p>
        </w:tc>
        <w:tc>
          <w:tcPr>
            <w:tcW w:w="1417" w:type="dxa"/>
            <w:shd w:val="clear" w:color="auto" w:fill="auto"/>
          </w:tcPr>
          <w:p w:rsidR="00DC4579" w:rsidRPr="008E52DE" w:rsidRDefault="00DC4579" w:rsidP="00DD0A81">
            <w:pPr>
              <w:jc w:val="both"/>
              <w:rPr>
                <w:rFonts w:eastAsia="Calibri"/>
                <w:lang w:eastAsia="en-US"/>
              </w:rPr>
            </w:pPr>
          </w:p>
        </w:tc>
        <w:tc>
          <w:tcPr>
            <w:tcW w:w="1418" w:type="dxa"/>
            <w:shd w:val="clear" w:color="auto" w:fill="auto"/>
          </w:tcPr>
          <w:p w:rsidR="00DC4579" w:rsidRPr="008E52DE" w:rsidRDefault="00DC4579" w:rsidP="00DD0A81">
            <w:pPr>
              <w:jc w:val="both"/>
              <w:rPr>
                <w:rFonts w:eastAsia="Calibri"/>
                <w:lang w:eastAsia="en-US"/>
              </w:rPr>
            </w:pPr>
          </w:p>
        </w:tc>
        <w:tc>
          <w:tcPr>
            <w:tcW w:w="1417" w:type="dxa"/>
            <w:shd w:val="clear" w:color="auto" w:fill="auto"/>
          </w:tcPr>
          <w:p w:rsidR="00DC4579" w:rsidRPr="008E52DE" w:rsidRDefault="00DC4579" w:rsidP="00DD0A81">
            <w:pPr>
              <w:jc w:val="both"/>
              <w:rPr>
                <w:rFonts w:eastAsia="Calibri"/>
                <w:lang w:eastAsia="en-US"/>
              </w:rPr>
            </w:pPr>
          </w:p>
        </w:tc>
        <w:tc>
          <w:tcPr>
            <w:tcW w:w="1418" w:type="dxa"/>
            <w:shd w:val="clear" w:color="auto" w:fill="auto"/>
          </w:tcPr>
          <w:p w:rsidR="00DC4579" w:rsidRPr="008E52DE" w:rsidRDefault="00DC4579" w:rsidP="00DD0A81">
            <w:pPr>
              <w:jc w:val="both"/>
              <w:rPr>
                <w:rFonts w:eastAsia="Calibri"/>
                <w:lang w:eastAsia="en-US"/>
              </w:rPr>
            </w:pPr>
          </w:p>
        </w:tc>
        <w:tc>
          <w:tcPr>
            <w:tcW w:w="1211" w:type="dxa"/>
            <w:shd w:val="clear" w:color="auto" w:fill="auto"/>
          </w:tcPr>
          <w:p w:rsidR="00DC4579" w:rsidRPr="008E52DE" w:rsidRDefault="00DC4579" w:rsidP="00DD0A81">
            <w:pPr>
              <w:jc w:val="both"/>
              <w:rPr>
                <w:rFonts w:eastAsia="Calibri"/>
                <w:lang w:eastAsia="en-US"/>
              </w:rPr>
            </w:pPr>
          </w:p>
        </w:tc>
      </w:tr>
      <w:tr w:rsidR="00DC4579" w:rsidRPr="008E52DE" w:rsidTr="00DD0A81">
        <w:tc>
          <w:tcPr>
            <w:tcW w:w="1951" w:type="dxa"/>
            <w:vMerge/>
            <w:shd w:val="clear" w:color="auto" w:fill="auto"/>
          </w:tcPr>
          <w:p w:rsidR="00DC4579" w:rsidRPr="008E52DE" w:rsidRDefault="00DC4579" w:rsidP="00DD0A81">
            <w:pPr>
              <w:jc w:val="both"/>
              <w:rPr>
                <w:rFonts w:eastAsia="Calibri"/>
                <w:lang w:eastAsia="en-US"/>
              </w:rPr>
            </w:pPr>
          </w:p>
        </w:tc>
        <w:tc>
          <w:tcPr>
            <w:tcW w:w="1448" w:type="dxa"/>
            <w:vMerge/>
            <w:shd w:val="clear" w:color="auto" w:fill="auto"/>
          </w:tcPr>
          <w:p w:rsidR="00DC4579" w:rsidRPr="008E52DE" w:rsidRDefault="00DC4579" w:rsidP="00DD0A81">
            <w:pPr>
              <w:jc w:val="both"/>
              <w:rPr>
                <w:rFonts w:eastAsia="Calibri"/>
                <w:lang w:eastAsia="en-US"/>
              </w:rPr>
            </w:pPr>
          </w:p>
        </w:tc>
        <w:tc>
          <w:tcPr>
            <w:tcW w:w="3655" w:type="dxa"/>
            <w:shd w:val="clear" w:color="auto" w:fill="auto"/>
          </w:tcPr>
          <w:p w:rsidR="00DC4579" w:rsidRPr="008E52DE" w:rsidRDefault="00DC4579" w:rsidP="00DD0A81">
            <w:pPr>
              <w:jc w:val="both"/>
              <w:rPr>
                <w:rFonts w:eastAsia="Calibri"/>
                <w:lang w:eastAsia="en-US"/>
              </w:rPr>
            </w:pPr>
            <w:r w:rsidRPr="008E52DE">
              <w:rPr>
                <w:rFonts w:eastAsia="Calibri"/>
                <w:lang w:eastAsia="en-US"/>
              </w:rPr>
              <w:t>Вимога 6: культурна компетентність</w:t>
            </w:r>
          </w:p>
        </w:tc>
        <w:tc>
          <w:tcPr>
            <w:tcW w:w="1418" w:type="dxa"/>
            <w:shd w:val="clear" w:color="auto" w:fill="auto"/>
          </w:tcPr>
          <w:p w:rsidR="00DC4579" w:rsidRPr="008E52DE" w:rsidRDefault="00DC4579" w:rsidP="00DD0A81">
            <w:pPr>
              <w:jc w:val="both"/>
              <w:rPr>
                <w:rFonts w:eastAsia="Calibri"/>
                <w:lang w:eastAsia="en-US"/>
              </w:rPr>
            </w:pPr>
          </w:p>
        </w:tc>
        <w:tc>
          <w:tcPr>
            <w:tcW w:w="1417" w:type="dxa"/>
            <w:shd w:val="clear" w:color="auto" w:fill="auto"/>
          </w:tcPr>
          <w:p w:rsidR="00DC4579" w:rsidRPr="008E52DE" w:rsidRDefault="00DC4579" w:rsidP="00DD0A81">
            <w:pPr>
              <w:jc w:val="both"/>
              <w:rPr>
                <w:rFonts w:eastAsia="Calibri"/>
                <w:lang w:eastAsia="en-US"/>
              </w:rPr>
            </w:pPr>
          </w:p>
        </w:tc>
        <w:tc>
          <w:tcPr>
            <w:tcW w:w="1418" w:type="dxa"/>
            <w:shd w:val="clear" w:color="auto" w:fill="auto"/>
          </w:tcPr>
          <w:p w:rsidR="00DC4579" w:rsidRPr="008E52DE" w:rsidRDefault="00DC4579" w:rsidP="00DD0A81">
            <w:pPr>
              <w:jc w:val="both"/>
              <w:rPr>
                <w:rFonts w:eastAsia="Calibri"/>
                <w:lang w:eastAsia="en-US"/>
              </w:rPr>
            </w:pPr>
          </w:p>
        </w:tc>
        <w:tc>
          <w:tcPr>
            <w:tcW w:w="1417" w:type="dxa"/>
            <w:shd w:val="clear" w:color="auto" w:fill="auto"/>
          </w:tcPr>
          <w:p w:rsidR="00DC4579" w:rsidRPr="008E52DE" w:rsidRDefault="00DC4579" w:rsidP="00DD0A81">
            <w:pPr>
              <w:jc w:val="both"/>
              <w:rPr>
                <w:rFonts w:eastAsia="Calibri"/>
                <w:lang w:eastAsia="en-US"/>
              </w:rPr>
            </w:pPr>
          </w:p>
        </w:tc>
        <w:tc>
          <w:tcPr>
            <w:tcW w:w="1418" w:type="dxa"/>
            <w:shd w:val="clear" w:color="auto" w:fill="auto"/>
          </w:tcPr>
          <w:p w:rsidR="00DC4579" w:rsidRPr="008E52DE" w:rsidRDefault="00DC4579" w:rsidP="00DD0A81">
            <w:pPr>
              <w:jc w:val="both"/>
              <w:rPr>
                <w:rFonts w:eastAsia="Calibri"/>
                <w:lang w:eastAsia="en-US"/>
              </w:rPr>
            </w:pPr>
          </w:p>
        </w:tc>
        <w:tc>
          <w:tcPr>
            <w:tcW w:w="1211" w:type="dxa"/>
            <w:shd w:val="clear" w:color="auto" w:fill="auto"/>
          </w:tcPr>
          <w:p w:rsidR="00DC4579" w:rsidRPr="008E52DE" w:rsidRDefault="00DC4579" w:rsidP="00DD0A81">
            <w:pPr>
              <w:jc w:val="both"/>
              <w:rPr>
                <w:rFonts w:eastAsia="Calibri"/>
                <w:lang w:eastAsia="en-US"/>
              </w:rPr>
            </w:pPr>
          </w:p>
        </w:tc>
      </w:tr>
    </w:tbl>
    <w:p w:rsidR="00DC4579" w:rsidRPr="008E52DE" w:rsidRDefault="00DC4579" w:rsidP="00DC4579">
      <w:pPr>
        <w:spacing w:line="360" w:lineRule="auto"/>
        <w:jc w:val="both"/>
        <w:rPr>
          <w:rFonts w:eastAsia="Calibri"/>
          <w:lang w:eastAsia="en-US"/>
        </w:rPr>
      </w:pPr>
    </w:p>
    <w:p w:rsidR="00DC4579" w:rsidRPr="008E52DE" w:rsidRDefault="00DC4579" w:rsidP="00DC4579">
      <w:pPr>
        <w:spacing w:line="360" w:lineRule="auto"/>
        <w:jc w:val="both"/>
        <w:rPr>
          <w:rFonts w:eastAsia="Calibri"/>
          <w:sz w:val="28"/>
          <w:szCs w:val="28"/>
          <w:lang w:eastAsia="en-US"/>
        </w:rPr>
      </w:pPr>
      <w:r w:rsidRPr="008E52DE">
        <w:rPr>
          <w:rFonts w:eastAsia="Calibri"/>
          <w:sz w:val="28"/>
          <w:szCs w:val="28"/>
          <w:lang w:eastAsia="en-US"/>
        </w:rPr>
        <w:t>Голова комісії                _____________________           _____________________</w:t>
      </w:r>
    </w:p>
    <w:p w:rsidR="00DC4579" w:rsidRPr="008E52DE" w:rsidRDefault="00DC4579" w:rsidP="00DC4579">
      <w:pPr>
        <w:spacing w:line="360" w:lineRule="auto"/>
        <w:jc w:val="both"/>
        <w:rPr>
          <w:rFonts w:eastAsia="Calibri"/>
          <w:lang w:eastAsia="en-US"/>
        </w:rPr>
      </w:pPr>
      <w:r w:rsidRPr="008E52DE">
        <w:rPr>
          <w:rFonts w:eastAsia="Calibri"/>
          <w:lang w:eastAsia="en-US"/>
        </w:rPr>
        <w:t xml:space="preserve">                                                                           (підпис)                                                                  ПІБ</w:t>
      </w:r>
    </w:p>
    <w:p w:rsidR="00DC4579" w:rsidRDefault="00DC4579" w:rsidP="00DC4579">
      <w:pPr>
        <w:spacing w:line="360" w:lineRule="auto"/>
        <w:jc w:val="both"/>
        <w:rPr>
          <w:rFonts w:eastAsia="Calibri"/>
          <w:lang w:val="ru-RU" w:eastAsia="en-US"/>
        </w:rPr>
      </w:pPr>
    </w:p>
    <w:p w:rsidR="004B1776" w:rsidRDefault="004B1776" w:rsidP="00DC4579">
      <w:pPr>
        <w:spacing w:line="360" w:lineRule="auto"/>
        <w:jc w:val="both"/>
        <w:rPr>
          <w:rFonts w:eastAsia="Calibri"/>
          <w:lang w:val="ru-RU" w:eastAsia="en-US"/>
        </w:rPr>
      </w:pPr>
    </w:p>
    <w:p w:rsidR="004B1776" w:rsidRPr="004B1776" w:rsidRDefault="004B1776" w:rsidP="00DC4579">
      <w:pPr>
        <w:spacing w:line="360" w:lineRule="auto"/>
        <w:jc w:val="both"/>
        <w:rPr>
          <w:rFonts w:eastAsia="Calibri"/>
          <w:lang w:val="ru-RU" w:eastAsia="en-US"/>
        </w:rPr>
      </w:pPr>
      <w:r w:rsidRPr="00D6708B">
        <w:rPr>
          <w:b/>
          <w:sz w:val="28"/>
          <w:szCs w:val="28"/>
        </w:rPr>
        <w:t xml:space="preserve">Секретар міської ради       </w:t>
      </w:r>
      <w:r>
        <w:rPr>
          <w:b/>
          <w:sz w:val="28"/>
          <w:szCs w:val="28"/>
        </w:rPr>
        <w:t xml:space="preserve">                             </w:t>
      </w:r>
      <w:r>
        <w:rPr>
          <w:b/>
          <w:sz w:val="28"/>
          <w:szCs w:val="28"/>
          <w:lang w:val="ru-RU"/>
        </w:rPr>
        <w:tab/>
      </w:r>
      <w:r>
        <w:rPr>
          <w:b/>
          <w:sz w:val="28"/>
          <w:szCs w:val="28"/>
          <w:lang w:val="ru-RU"/>
        </w:rPr>
        <w:tab/>
      </w:r>
      <w:r>
        <w:rPr>
          <w:b/>
          <w:sz w:val="28"/>
          <w:szCs w:val="28"/>
          <w:lang w:val="ru-RU"/>
        </w:rPr>
        <w:tab/>
      </w:r>
      <w:r>
        <w:rPr>
          <w:b/>
          <w:sz w:val="28"/>
          <w:szCs w:val="28"/>
          <w:lang w:val="ru-RU"/>
        </w:rPr>
        <w:tab/>
      </w:r>
      <w:r>
        <w:rPr>
          <w:b/>
          <w:sz w:val="28"/>
          <w:szCs w:val="28"/>
          <w:lang w:val="ru-RU"/>
        </w:rPr>
        <w:tab/>
      </w:r>
      <w:r>
        <w:rPr>
          <w:b/>
          <w:sz w:val="28"/>
          <w:szCs w:val="28"/>
          <w:lang w:val="ru-RU"/>
        </w:rPr>
        <w:tab/>
      </w:r>
      <w:r>
        <w:rPr>
          <w:b/>
          <w:sz w:val="28"/>
          <w:szCs w:val="28"/>
          <w:lang w:val="ru-RU"/>
        </w:rPr>
        <w:tab/>
      </w:r>
      <w:r>
        <w:rPr>
          <w:b/>
          <w:sz w:val="28"/>
          <w:szCs w:val="28"/>
          <w:lang w:val="ru-RU"/>
        </w:rPr>
        <w:tab/>
      </w:r>
      <w:r>
        <w:rPr>
          <w:b/>
          <w:sz w:val="28"/>
          <w:szCs w:val="28"/>
          <w:lang w:val="ru-RU"/>
        </w:rPr>
        <w:tab/>
      </w:r>
      <w:r w:rsidRPr="00D6708B">
        <w:rPr>
          <w:b/>
          <w:sz w:val="28"/>
          <w:szCs w:val="28"/>
        </w:rPr>
        <w:t>П</w:t>
      </w:r>
      <w:proofErr w:type="spellStart"/>
      <w:r>
        <w:rPr>
          <w:b/>
          <w:sz w:val="28"/>
          <w:szCs w:val="28"/>
          <w:lang w:val="ru-RU"/>
        </w:rPr>
        <w:t>етро</w:t>
      </w:r>
      <w:proofErr w:type="spellEnd"/>
      <w:r w:rsidRPr="00D6708B">
        <w:rPr>
          <w:b/>
          <w:sz w:val="28"/>
          <w:szCs w:val="28"/>
        </w:rPr>
        <w:t xml:space="preserve"> ШАФРАНСЬКИЙ</w:t>
      </w:r>
    </w:p>
    <w:p w:rsidR="00DC4579" w:rsidRDefault="00DC4579" w:rsidP="00DC4579">
      <w:pPr>
        <w:spacing w:line="312" w:lineRule="auto"/>
        <w:ind w:left="11482"/>
        <w:jc w:val="both"/>
        <w:rPr>
          <w:rFonts w:eastAsia="Calibri"/>
          <w:lang w:eastAsia="en-US"/>
        </w:rPr>
      </w:pPr>
    </w:p>
    <w:p w:rsidR="00DC4579" w:rsidRDefault="00DC4579" w:rsidP="00DC4579">
      <w:pPr>
        <w:spacing w:line="312" w:lineRule="auto"/>
        <w:ind w:left="11482"/>
        <w:jc w:val="both"/>
        <w:rPr>
          <w:rFonts w:eastAsia="Calibri"/>
          <w:lang w:eastAsia="en-US"/>
        </w:rPr>
      </w:pPr>
    </w:p>
    <w:p w:rsidR="00DC4579" w:rsidRPr="00776573" w:rsidRDefault="00DC4579" w:rsidP="00DC4579">
      <w:pPr>
        <w:spacing w:line="312" w:lineRule="auto"/>
        <w:ind w:left="11482"/>
        <w:jc w:val="both"/>
        <w:rPr>
          <w:rFonts w:eastAsia="Calibri"/>
          <w:sz w:val="24"/>
          <w:szCs w:val="24"/>
          <w:lang w:eastAsia="en-US"/>
        </w:rPr>
      </w:pPr>
      <w:r w:rsidRPr="00776573">
        <w:rPr>
          <w:rFonts w:eastAsia="Calibri"/>
          <w:sz w:val="24"/>
          <w:szCs w:val="24"/>
          <w:lang w:eastAsia="en-US"/>
        </w:rPr>
        <w:lastRenderedPageBreak/>
        <w:t>Додаток 5</w:t>
      </w:r>
    </w:p>
    <w:p w:rsidR="00DC4579" w:rsidRPr="00776573" w:rsidRDefault="00DC4579" w:rsidP="00DC4579">
      <w:pPr>
        <w:spacing w:line="360" w:lineRule="auto"/>
        <w:ind w:left="11482"/>
        <w:jc w:val="both"/>
        <w:rPr>
          <w:rFonts w:eastAsia="Calibri"/>
          <w:sz w:val="24"/>
          <w:szCs w:val="24"/>
          <w:lang w:eastAsia="en-US"/>
        </w:rPr>
      </w:pPr>
      <w:r w:rsidRPr="00776573">
        <w:rPr>
          <w:rFonts w:eastAsia="Calibri"/>
          <w:sz w:val="24"/>
          <w:szCs w:val="24"/>
          <w:lang w:eastAsia="en-US"/>
        </w:rPr>
        <w:t>до положення про проведення</w:t>
      </w:r>
    </w:p>
    <w:p w:rsidR="00DC4579" w:rsidRPr="00776573" w:rsidRDefault="00DC4579" w:rsidP="00DC4579">
      <w:pPr>
        <w:spacing w:line="360" w:lineRule="auto"/>
        <w:ind w:left="11482"/>
        <w:jc w:val="both"/>
        <w:rPr>
          <w:rFonts w:eastAsia="Calibri"/>
          <w:sz w:val="24"/>
          <w:szCs w:val="24"/>
          <w:lang w:eastAsia="en-US"/>
        </w:rPr>
      </w:pPr>
      <w:r w:rsidRPr="00776573">
        <w:rPr>
          <w:rFonts w:eastAsia="Calibri"/>
          <w:sz w:val="24"/>
          <w:szCs w:val="24"/>
          <w:lang w:eastAsia="en-US"/>
        </w:rPr>
        <w:t>конкурсу на посаду директора</w:t>
      </w:r>
    </w:p>
    <w:p w:rsidR="00DC4579" w:rsidRPr="00776573" w:rsidRDefault="00DC4579" w:rsidP="00DC4579">
      <w:pPr>
        <w:spacing w:line="360" w:lineRule="auto"/>
        <w:ind w:left="11482"/>
        <w:jc w:val="both"/>
        <w:rPr>
          <w:rFonts w:eastAsia="Calibri"/>
          <w:sz w:val="24"/>
          <w:szCs w:val="24"/>
          <w:lang w:eastAsia="en-US"/>
        </w:rPr>
      </w:pPr>
      <w:r w:rsidRPr="00776573">
        <w:rPr>
          <w:rFonts w:eastAsia="Calibri"/>
          <w:sz w:val="24"/>
          <w:szCs w:val="24"/>
          <w:lang w:eastAsia="en-US"/>
        </w:rPr>
        <w:t>КУ «Погребищенський ІРЦ»</w:t>
      </w:r>
    </w:p>
    <w:p w:rsidR="00DC4579" w:rsidRPr="008E52DE" w:rsidRDefault="00DC4579" w:rsidP="00DC4579">
      <w:pPr>
        <w:spacing w:line="360" w:lineRule="auto"/>
        <w:ind w:left="720"/>
        <w:jc w:val="center"/>
        <w:rPr>
          <w:rFonts w:eastAsia="Calibri"/>
          <w:sz w:val="28"/>
          <w:szCs w:val="28"/>
          <w:lang w:eastAsia="en-US"/>
        </w:rPr>
      </w:pPr>
      <w:r w:rsidRPr="008E52DE">
        <w:rPr>
          <w:rFonts w:eastAsia="Calibri"/>
          <w:b/>
          <w:bCs/>
          <w:sz w:val="28"/>
          <w:szCs w:val="28"/>
          <w:lang w:eastAsia="en-US"/>
        </w:rPr>
        <w:t>ПІДСУМКОВИЙ РЕЙТИНГ КАНДИДАТІВ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17"/>
        <w:gridCol w:w="5118"/>
        <w:gridCol w:w="5118"/>
      </w:tblGrid>
      <w:tr w:rsidR="00DC4579" w:rsidRPr="008E52DE" w:rsidTr="00DD0A81">
        <w:trPr>
          <w:jc w:val="center"/>
        </w:trPr>
        <w:tc>
          <w:tcPr>
            <w:tcW w:w="5117" w:type="dxa"/>
            <w:shd w:val="clear" w:color="auto" w:fill="auto"/>
            <w:vAlign w:val="center"/>
          </w:tcPr>
          <w:p w:rsidR="00DC4579" w:rsidRPr="008E52DE" w:rsidRDefault="00DC4579" w:rsidP="00DD0A81">
            <w:pPr>
              <w:spacing w:line="360" w:lineRule="auto"/>
              <w:jc w:val="center"/>
              <w:rPr>
                <w:rFonts w:eastAsia="Calibri"/>
                <w:b/>
                <w:bCs/>
                <w:sz w:val="28"/>
                <w:szCs w:val="28"/>
                <w:lang w:eastAsia="en-US"/>
              </w:rPr>
            </w:pPr>
            <w:r w:rsidRPr="008E52DE">
              <w:rPr>
                <w:rFonts w:eastAsia="Calibri"/>
                <w:b/>
                <w:bCs/>
                <w:sz w:val="28"/>
                <w:szCs w:val="28"/>
                <w:lang w:eastAsia="en-US"/>
              </w:rPr>
              <w:t>ПІБ кандидата</w:t>
            </w:r>
          </w:p>
        </w:tc>
        <w:tc>
          <w:tcPr>
            <w:tcW w:w="5118" w:type="dxa"/>
            <w:shd w:val="clear" w:color="auto" w:fill="auto"/>
            <w:vAlign w:val="center"/>
          </w:tcPr>
          <w:p w:rsidR="00DC4579" w:rsidRPr="008E52DE" w:rsidRDefault="00DC4579" w:rsidP="00DD0A81">
            <w:pPr>
              <w:spacing w:line="360" w:lineRule="auto"/>
              <w:jc w:val="center"/>
              <w:rPr>
                <w:rFonts w:eastAsia="Calibri"/>
                <w:b/>
                <w:bCs/>
                <w:sz w:val="28"/>
                <w:szCs w:val="28"/>
                <w:lang w:eastAsia="en-US"/>
              </w:rPr>
            </w:pPr>
            <w:r w:rsidRPr="008E52DE">
              <w:rPr>
                <w:rFonts w:eastAsia="Calibri"/>
                <w:b/>
                <w:bCs/>
                <w:sz w:val="28"/>
                <w:szCs w:val="28"/>
                <w:lang w:eastAsia="en-US"/>
              </w:rPr>
              <w:t>Загальний бал</w:t>
            </w:r>
          </w:p>
        </w:tc>
        <w:tc>
          <w:tcPr>
            <w:tcW w:w="5118" w:type="dxa"/>
            <w:shd w:val="clear" w:color="auto" w:fill="auto"/>
            <w:vAlign w:val="center"/>
          </w:tcPr>
          <w:p w:rsidR="00DC4579" w:rsidRPr="008E52DE" w:rsidRDefault="00DC4579" w:rsidP="00DD0A81">
            <w:pPr>
              <w:spacing w:line="360" w:lineRule="auto"/>
              <w:jc w:val="center"/>
              <w:rPr>
                <w:rFonts w:eastAsia="Calibri"/>
                <w:b/>
                <w:bCs/>
                <w:sz w:val="28"/>
                <w:szCs w:val="28"/>
                <w:lang w:eastAsia="en-US"/>
              </w:rPr>
            </w:pPr>
            <w:r w:rsidRPr="008E52DE">
              <w:rPr>
                <w:rFonts w:eastAsia="Calibri"/>
                <w:b/>
                <w:bCs/>
                <w:sz w:val="28"/>
                <w:szCs w:val="28"/>
                <w:lang w:eastAsia="en-US"/>
              </w:rPr>
              <w:t>рейтинг</w:t>
            </w:r>
          </w:p>
        </w:tc>
      </w:tr>
      <w:tr w:rsidR="00DC4579" w:rsidRPr="008E52DE" w:rsidTr="00DD0A81">
        <w:trPr>
          <w:jc w:val="center"/>
        </w:trPr>
        <w:tc>
          <w:tcPr>
            <w:tcW w:w="5117" w:type="dxa"/>
            <w:shd w:val="clear" w:color="auto" w:fill="auto"/>
            <w:vAlign w:val="center"/>
          </w:tcPr>
          <w:p w:rsidR="00DC4579" w:rsidRPr="008E52DE" w:rsidRDefault="00DC4579" w:rsidP="00DD0A81">
            <w:pPr>
              <w:spacing w:line="360" w:lineRule="auto"/>
              <w:jc w:val="center"/>
              <w:rPr>
                <w:rFonts w:eastAsia="Calibri"/>
                <w:b/>
                <w:bCs/>
                <w:sz w:val="28"/>
                <w:szCs w:val="28"/>
                <w:lang w:eastAsia="en-US"/>
              </w:rPr>
            </w:pPr>
          </w:p>
        </w:tc>
        <w:tc>
          <w:tcPr>
            <w:tcW w:w="5118" w:type="dxa"/>
            <w:shd w:val="clear" w:color="auto" w:fill="auto"/>
            <w:vAlign w:val="center"/>
          </w:tcPr>
          <w:p w:rsidR="00DC4579" w:rsidRPr="008E52DE" w:rsidRDefault="00DC4579" w:rsidP="00DD0A81">
            <w:pPr>
              <w:spacing w:line="360" w:lineRule="auto"/>
              <w:jc w:val="center"/>
              <w:rPr>
                <w:rFonts w:eastAsia="Calibri"/>
                <w:b/>
                <w:bCs/>
                <w:sz w:val="28"/>
                <w:szCs w:val="28"/>
                <w:lang w:eastAsia="en-US"/>
              </w:rPr>
            </w:pPr>
          </w:p>
        </w:tc>
        <w:tc>
          <w:tcPr>
            <w:tcW w:w="5118" w:type="dxa"/>
            <w:shd w:val="clear" w:color="auto" w:fill="auto"/>
            <w:vAlign w:val="center"/>
          </w:tcPr>
          <w:p w:rsidR="00DC4579" w:rsidRPr="008E52DE" w:rsidRDefault="00DC4579" w:rsidP="00DD0A81">
            <w:pPr>
              <w:spacing w:line="360" w:lineRule="auto"/>
              <w:jc w:val="center"/>
              <w:rPr>
                <w:rFonts w:eastAsia="Calibri"/>
                <w:b/>
                <w:bCs/>
                <w:sz w:val="28"/>
                <w:szCs w:val="28"/>
                <w:lang w:eastAsia="en-US"/>
              </w:rPr>
            </w:pPr>
          </w:p>
        </w:tc>
      </w:tr>
      <w:tr w:rsidR="00DC4579" w:rsidRPr="008E52DE" w:rsidTr="00DD0A81">
        <w:trPr>
          <w:jc w:val="center"/>
        </w:trPr>
        <w:tc>
          <w:tcPr>
            <w:tcW w:w="5117" w:type="dxa"/>
            <w:shd w:val="clear" w:color="auto" w:fill="auto"/>
            <w:vAlign w:val="center"/>
          </w:tcPr>
          <w:p w:rsidR="00DC4579" w:rsidRPr="008E52DE" w:rsidRDefault="00DC4579" w:rsidP="00DD0A81">
            <w:pPr>
              <w:spacing w:line="360" w:lineRule="auto"/>
              <w:jc w:val="center"/>
              <w:rPr>
                <w:rFonts w:eastAsia="Calibri"/>
                <w:b/>
                <w:bCs/>
                <w:sz w:val="28"/>
                <w:szCs w:val="28"/>
                <w:lang w:eastAsia="en-US"/>
              </w:rPr>
            </w:pPr>
          </w:p>
        </w:tc>
        <w:tc>
          <w:tcPr>
            <w:tcW w:w="5118" w:type="dxa"/>
            <w:shd w:val="clear" w:color="auto" w:fill="auto"/>
            <w:vAlign w:val="center"/>
          </w:tcPr>
          <w:p w:rsidR="00DC4579" w:rsidRPr="008E52DE" w:rsidRDefault="00DC4579" w:rsidP="00DD0A81">
            <w:pPr>
              <w:spacing w:line="360" w:lineRule="auto"/>
              <w:jc w:val="center"/>
              <w:rPr>
                <w:rFonts w:eastAsia="Calibri"/>
                <w:b/>
                <w:bCs/>
                <w:sz w:val="28"/>
                <w:szCs w:val="28"/>
                <w:lang w:eastAsia="en-US"/>
              </w:rPr>
            </w:pPr>
          </w:p>
        </w:tc>
        <w:tc>
          <w:tcPr>
            <w:tcW w:w="5118" w:type="dxa"/>
            <w:shd w:val="clear" w:color="auto" w:fill="auto"/>
            <w:vAlign w:val="center"/>
          </w:tcPr>
          <w:p w:rsidR="00DC4579" w:rsidRPr="008E52DE" w:rsidRDefault="00DC4579" w:rsidP="00DD0A81">
            <w:pPr>
              <w:spacing w:line="360" w:lineRule="auto"/>
              <w:jc w:val="center"/>
              <w:rPr>
                <w:rFonts w:eastAsia="Calibri"/>
                <w:b/>
                <w:bCs/>
                <w:sz w:val="28"/>
                <w:szCs w:val="28"/>
                <w:lang w:eastAsia="en-US"/>
              </w:rPr>
            </w:pPr>
          </w:p>
        </w:tc>
      </w:tr>
      <w:tr w:rsidR="00DC4579" w:rsidRPr="008E52DE" w:rsidTr="00DD0A81">
        <w:trPr>
          <w:jc w:val="center"/>
        </w:trPr>
        <w:tc>
          <w:tcPr>
            <w:tcW w:w="5117" w:type="dxa"/>
            <w:shd w:val="clear" w:color="auto" w:fill="auto"/>
            <w:vAlign w:val="center"/>
          </w:tcPr>
          <w:p w:rsidR="00DC4579" w:rsidRPr="008E52DE" w:rsidRDefault="00DC4579" w:rsidP="00DD0A81">
            <w:pPr>
              <w:spacing w:line="360" w:lineRule="auto"/>
              <w:jc w:val="center"/>
              <w:rPr>
                <w:rFonts w:eastAsia="Calibri"/>
                <w:b/>
                <w:bCs/>
                <w:sz w:val="28"/>
                <w:szCs w:val="28"/>
                <w:lang w:eastAsia="en-US"/>
              </w:rPr>
            </w:pPr>
          </w:p>
        </w:tc>
        <w:tc>
          <w:tcPr>
            <w:tcW w:w="5118" w:type="dxa"/>
            <w:shd w:val="clear" w:color="auto" w:fill="auto"/>
            <w:vAlign w:val="center"/>
          </w:tcPr>
          <w:p w:rsidR="00DC4579" w:rsidRPr="008E52DE" w:rsidRDefault="00DC4579" w:rsidP="00DD0A81">
            <w:pPr>
              <w:spacing w:line="360" w:lineRule="auto"/>
              <w:jc w:val="center"/>
              <w:rPr>
                <w:rFonts w:eastAsia="Calibri"/>
                <w:b/>
                <w:bCs/>
                <w:sz w:val="28"/>
                <w:szCs w:val="28"/>
                <w:lang w:eastAsia="en-US"/>
              </w:rPr>
            </w:pPr>
          </w:p>
        </w:tc>
        <w:tc>
          <w:tcPr>
            <w:tcW w:w="5118" w:type="dxa"/>
            <w:shd w:val="clear" w:color="auto" w:fill="auto"/>
            <w:vAlign w:val="center"/>
          </w:tcPr>
          <w:p w:rsidR="00DC4579" w:rsidRPr="008E52DE" w:rsidRDefault="00DC4579" w:rsidP="00DD0A81">
            <w:pPr>
              <w:spacing w:line="360" w:lineRule="auto"/>
              <w:jc w:val="center"/>
              <w:rPr>
                <w:rFonts w:eastAsia="Calibri"/>
                <w:b/>
                <w:bCs/>
                <w:sz w:val="28"/>
                <w:szCs w:val="28"/>
                <w:lang w:eastAsia="en-US"/>
              </w:rPr>
            </w:pPr>
          </w:p>
        </w:tc>
      </w:tr>
      <w:tr w:rsidR="00DC4579" w:rsidRPr="008E52DE" w:rsidTr="00DD0A81">
        <w:trPr>
          <w:jc w:val="center"/>
        </w:trPr>
        <w:tc>
          <w:tcPr>
            <w:tcW w:w="5117" w:type="dxa"/>
            <w:shd w:val="clear" w:color="auto" w:fill="auto"/>
            <w:vAlign w:val="center"/>
          </w:tcPr>
          <w:p w:rsidR="00DC4579" w:rsidRPr="008E52DE" w:rsidRDefault="00DC4579" w:rsidP="00DD0A81">
            <w:pPr>
              <w:spacing w:line="360" w:lineRule="auto"/>
              <w:jc w:val="center"/>
              <w:rPr>
                <w:rFonts w:eastAsia="Calibri"/>
                <w:b/>
                <w:bCs/>
                <w:sz w:val="28"/>
                <w:szCs w:val="28"/>
                <w:lang w:eastAsia="en-US"/>
              </w:rPr>
            </w:pPr>
          </w:p>
        </w:tc>
        <w:tc>
          <w:tcPr>
            <w:tcW w:w="5118" w:type="dxa"/>
            <w:shd w:val="clear" w:color="auto" w:fill="auto"/>
            <w:vAlign w:val="center"/>
          </w:tcPr>
          <w:p w:rsidR="00DC4579" w:rsidRPr="008E52DE" w:rsidRDefault="00DC4579" w:rsidP="00DD0A81">
            <w:pPr>
              <w:spacing w:line="360" w:lineRule="auto"/>
              <w:jc w:val="center"/>
              <w:rPr>
                <w:rFonts w:eastAsia="Calibri"/>
                <w:b/>
                <w:bCs/>
                <w:sz w:val="28"/>
                <w:szCs w:val="28"/>
                <w:lang w:eastAsia="en-US"/>
              </w:rPr>
            </w:pPr>
          </w:p>
        </w:tc>
        <w:tc>
          <w:tcPr>
            <w:tcW w:w="5118" w:type="dxa"/>
            <w:shd w:val="clear" w:color="auto" w:fill="auto"/>
            <w:vAlign w:val="center"/>
          </w:tcPr>
          <w:p w:rsidR="00DC4579" w:rsidRPr="008E52DE" w:rsidRDefault="00DC4579" w:rsidP="00DD0A81">
            <w:pPr>
              <w:spacing w:line="360" w:lineRule="auto"/>
              <w:jc w:val="center"/>
              <w:rPr>
                <w:rFonts w:eastAsia="Calibri"/>
                <w:b/>
                <w:bCs/>
                <w:sz w:val="28"/>
                <w:szCs w:val="28"/>
                <w:lang w:eastAsia="en-US"/>
              </w:rPr>
            </w:pPr>
          </w:p>
        </w:tc>
      </w:tr>
    </w:tbl>
    <w:p w:rsidR="00DC4579" w:rsidRDefault="00DC4579" w:rsidP="00DC4579">
      <w:pPr>
        <w:spacing w:line="360" w:lineRule="auto"/>
        <w:rPr>
          <w:rFonts w:eastAsia="Calibri"/>
          <w:lang w:eastAsia="en-US"/>
        </w:rPr>
      </w:pPr>
    </w:p>
    <w:p w:rsidR="00DC4579" w:rsidRDefault="00DC4579" w:rsidP="00DC4579">
      <w:pPr>
        <w:spacing w:line="360" w:lineRule="auto"/>
        <w:rPr>
          <w:rFonts w:eastAsia="Calibri"/>
          <w:sz w:val="28"/>
          <w:szCs w:val="28"/>
          <w:lang w:eastAsia="en-US"/>
        </w:rPr>
        <w:sectPr w:rsidR="00DC4579" w:rsidSect="00EC7223">
          <w:pgSz w:w="16838" w:h="11906" w:orient="landscape"/>
          <w:pgMar w:top="1701" w:right="567" w:bottom="851" w:left="1134" w:header="720" w:footer="720" w:gutter="0"/>
          <w:cols w:space="720"/>
          <w:docGrid w:linePitch="360" w:charSpace="-6145"/>
        </w:sectPr>
      </w:pPr>
    </w:p>
    <w:p w:rsidR="00DC4579" w:rsidRPr="008E52DE" w:rsidRDefault="00DC4579" w:rsidP="00DC4579">
      <w:pPr>
        <w:spacing w:line="360" w:lineRule="auto"/>
        <w:rPr>
          <w:rFonts w:eastAsia="Calibri"/>
          <w:sz w:val="28"/>
          <w:szCs w:val="28"/>
          <w:lang w:eastAsia="en-US"/>
        </w:rPr>
      </w:pPr>
      <w:r w:rsidRPr="008E52DE">
        <w:rPr>
          <w:rFonts w:eastAsia="Calibri"/>
          <w:sz w:val="28"/>
          <w:szCs w:val="28"/>
          <w:lang w:eastAsia="en-US"/>
        </w:rPr>
        <w:lastRenderedPageBreak/>
        <w:t>Голова комісії _____________    _____________________</w:t>
      </w:r>
    </w:p>
    <w:p w:rsidR="00DC4579" w:rsidRPr="008E52DE" w:rsidRDefault="00DC4579" w:rsidP="00DC4579">
      <w:pPr>
        <w:spacing w:line="360" w:lineRule="auto"/>
        <w:jc w:val="both"/>
        <w:rPr>
          <w:rFonts w:eastAsia="Calibri"/>
          <w:lang w:eastAsia="en-US"/>
        </w:rPr>
      </w:pPr>
      <w:r w:rsidRPr="008E52DE">
        <w:rPr>
          <w:rFonts w:eastAsia="Calibri"/>
          <w:lang w:eastAsia="en-US"/>
        </w:rPr>
        <w:t xml:space="preserve">                                              (підпис)                                             ПІБ</w:t>
      </w:r>
    </w:p>
    <w:p w:rsidR="00DC4579" w:rsidRPr="008E52DE" w:rsidRDefault="00DC4579" w:rsidP="00DC4579">
      <w:pPr>
        <w:spacing w:line="360" w:lineRule="auto"/>
        <w:rPr>
          <w:rFonts w:eastAsia="Calibri"/>
          <w:sz w:val="28"/>
          <w:szCs w:val="28"/>
          <w:lang w:eastAsia="en-US"/>
        </w:rPr>
      </w:pPr>
      <w:r w:rsidRPr="008E52DE">
        <w:rPr>
          <w:rFonts w:eastAsia="Calibri"/>
          <w:sz w:val="28"/>
          <w:szCs w:val="28"/>
          <w:lang w:eastAsia="en-US"/>
        </w:rPr>
        <w:t>Секретар комісії ____________    ____________________</w:t>
      </w:r>
    </w:p>
    <w:p w:rsidR="00DC4579" w:rsidRPr="008E52DE" w:rsidRDefault="00DC4579" w:rsidP="00DC4579">
      <w:pPr>
        <w:spacing w:line="360" w:lineRule="auto"/>
        <w:jc w:val="both"/>
        <w:rPr>
          <w:rFonts w:eastAsia="Calibri"/>
          <w:lang w:eastAsia="en-US"/>
        </w:rPr>
      </w:pPr>
      <w:r w:rsidRPr="008E52DE">
        <w:rPr>
          <w:rFonts w:eastAsia="Calibri"/>
          <w:lang w:eastAsia="en-US"/>
        </w:rPr>
        <w:t xml:space="preserve">                                              (підпис)                                             ПІБ</w:t>
      </w:r>
    </w:p>
    <w:p w:rsidR="00DC4579" w:rsidRDefault="00DC4579" w:rsidP="00DC4579">
      <w:pPr>
        <w:tabs>
          <w:tab w:val="left" w:pos="2220"/>
        </w:tabs>
        <w:spacing w:line="360" w:lineRule="auto"/>
        <w:jc w:val="both"/>
        <w:rPr>
          <w:rFonts w:eastAsia="Calibri"/>
          <w:lang w:eastAsia="en-US"/>
        </w:rPr>
      </w:pPr>
    </w:p>
    <w:p w:rsidR="00DC4579" w:rsidRDefault="00DC4579" w:rsidP="00DC4579">
      <w:pPr>
        <w:spacing w:line="360" w:lineRule="auto"/>
        <w:rPr>
          <w:rFonts w:eastAsia="Calibri"/>
          <w:sz w:val="28"/>
          <w:szCs w:val="28"/>
          <w:lang w:eastAsia="en-US"/>
        </w:rPr>
      </w:pPr>
    </w:p>
    <w:p w:rsidR="00DC4579" w:rsidRDefault="00DC4579" w:rsidP="00DC4579">
      <w:pPr>
        <w:spacing w:line="360" w:lineRule="auto"/>
        <w:rPr>
          <w:rFonts w:eastAsia="Calibri"/>
          <w:sz w:val="28"/>
          <w:szCs w:val="28"/>
          <w:lang w:eastAsia="en-US"/>
        </w:rPr>
      </w:pPr>
    </w:p>
    <w:p w:rsidR="00DC4579" w:rsidRDefault="00DC4579" w:rsidP="00DC4579">
      <w:pPr>
        <w:spacing w:line="360" w:lineRule="auto"/>
        <w:rPr>
          <w:rFonts w:eastAsia="Calibri"/>
          <w:sz w:val="28"/>
          <w:szCs w:val="28"/>
          <w:lang w:eastAsia="en-US"/>
        </w:rPr>
      </w:pPr>
    </w:p>
    <w:p w:rsidR="00DC4579" w:rsidRDefault="00DC4579" w:rsidP="00DC4579">
      <w:pPr>
        <w:spacing w:line="360" w:lineRule="auto"/>
        <w:rPr>
          <w:rFonts w:eastAsia="Calibri"/>
          <w:sz w:val="16"/>
          <w:szCs w:val="16"/>
          <w:lang w:val="ru-RU" w:eastAsia="en-US"/>
        </w:rPr>
      </w:pPr>
    </w:p>
    <w:p w:rsidR="000017B3" w:rsidRPr="00A777A2" w:rsidRDefault="000017B3" w:rsidP="00DC4579">
      <w:pPr>
        <w:spacing w:line="360" w:lineRule="auto"/>
        <w:rPr>
          <w:rFonts w:eastAsia="Calibri"/>
          <w:sz w:val="16"/>
          <w:szCs w:val="16"/>
          <w:lang w:val="ru-RU" w:eastAsia="en-US"/>
        </w:rPr>
      </w:pPr>
    </w:p>
    <w:p w:rsidR="00DC4579" w:rsidRPr="00A777A2" w:rsidRDefault="00A777A2" w:rsidP="00DC4579">
      <w:pPr>
        <w:spacing w:line="360" w:lineRule="auto"/>
        <w:rPr>
          <w:rFonts w:eastAsia="Calibri"/>
          <w:b/>
          <w:sz w:val="28"/>
          <w:szCs w:val="28"/>
          <w:lang w:val="ru-RU" w:eastAsia="en-US"/>
        </w:rPr>
      </w:pPr>
      <w:proofErr w:type="spellStart"/>
      <w:r w:rsidRPr="00A777A2">
        <w:rPr>
          <w:rFonts w:eastAsia="Calibri"/>
          <w:b/>
          <w:sz w:val="28"/>
          <w:szCs w:val="28"/>
          <w:lang w:val="ru-RU" w:eastAsia="en-US"/>
        </w:rPr>
        <w:t>Секретар</w:t>
      </w:r>
      <w:proofErr w:type="spellEnd"/>
      <w:r w:rsidRPr="00A777A2">
        <w:rPr>
          <w:rFonts w:eastAsia="Calibri"/>
          <w:b/>
          <w:sz w:val="28"/>
          <w:szCs w:val="28"/>
          <w:lang w:val="ru-RU" w:eastAsia="en-US"/>
        </w:rPr>
        <w:t xml:space="preserve"> </w:t>
      </w:r>
      <w:proofErr w:type="spellStart"/>
      <w:r w:rsidRPr="00A777A2">
        <w:rPr>
          <w:rFonts w:eastAsia="Calibri"/>
          <w:b/>
          <w:sz w:val="28"/>
          <w:szCs w:val="28"/>
          <w:lang w:val="ru-RU" w:eastAsia="en-US"/>
        </w:rPr>
        <w:t>міської</w:t>
      </w:r>
      <w:proofErr w:type="spellEnd"/>
      <w:r w:rsidRPr="00A777A2">
        <w:rPr>
          <w:rFonts w:eastAsia="Calibri"/>
          <w:b/>
          <w:sz w:val="28"/>
          <w:szCs w:val="28"/>
          <w:lang w:val="ru-RU" w:eastAsia="en-US"/>
        </w:rPr>
        <w:t xml:space="preserve"> ради</w:t>
      </w:r>
    </w:p>
    <w:p w:rsidR="00DC4579" w:rsidRPr="008E52DE" w:rsidRDefault="00DC4579" w:rsidP="00DC4579">
      <w:pPr>
        <w:spacing w:line="360" w:lineRule="auto"/>
        <w:rPr>
          <w:rFonts w:eastAsia="Calibri"/>
          <w:sz w:val="28"/>
          <w:szCs w:val="28"/>
          <w:lang w:eastAsia="en-US"/>
        </w:rPr>
      </w:pPr>
      <w:r w:rsidRPr="008E52DE">
        <w:rPr>
          <w:rFonts w:eastAsia="Calibri"/>
          <w:sz w:val="28"/>
          <w:szCs w:val="28"/>
          <w:lang w:eastAsia="en-US"/>
        </w:rPr>
        <w:lastRenderedPageBreak/>
        <w:t>Члени комісії:</w:t>
      </w:r>
    </w:p>
    <w:p w:rsidR="00DC4579" w:rsidRPr="008E52DE" w:rsidRDefault="00DC4579" w:rsidP="00DC4579">
      <w:pPr>
        <w:spacing w:line="360" w:lineRule="auto"/>
        <w:rPr>
          <w:rFonts w:eastAsia="Calibri"/>
          <w:sz w:val="28"/>
          <w:szCs w:val="28"/>
          <w:lang w:eastAsia="en-US"/>
        </w:rPr>
      </w:pPr>
      <w:r w:rsidRPr="008E52DE">
        <w:rPr>
          <w:rFonts w:eastAsia="Calibri"/>
          <w:sz w:val="28"/>
          <w:szCs w:val="28"/>
          <w:lang w:eastAsia="en-US"/>
        </w:rPr>
        <w:t xml:space="preserve">                          _____________    _____________________</w:t>
      </w:r>
    </w:p>
    <w:p w:rsidR="00DC4579" w:rsidRPr="008E52DE" w:rsidRDefault="00DC4579" w:rsidP="00DC4579">
      <w:pPr>
        <w:spacing w:line="360" w:lineRule="auto"/>
        <w:jc w:val="both"/>
        <w:rPr>
          <w:rFonts w:eastAsia="Calibri"/>
          <w:lang w:eastAsia="en-US"/>
        </w:rPr>
      </w:pPr>
      <w:r w:rsidRPr="008E52DE">
        <w:rPr>
          <w:rFonts w:eastAsia="Calibri"/>
          <w:lang w:eastAsia="en-US"/>
        </w:rPr>
        <w:t xml:space="preserve">                                              (підпис)                                             ПІБ</w:t>
      </w:r>
    </w:p>
    <w:p w:rsidR="00DC4579" w:rsidRPr="008E52DE" w:rsidRDefault="00DC4579" w:rsidP="00DC4579">
      <w:pPr>
        <w:spacing w:line="360" w:lineRule="auto"/>
        <w:rPr>
          <w:rFonts w:eastAsia="Calibri"/>
          <w:sz w:val="28"/>
          <w:szCs w:val="28"/>
          <w:lang w:eastAsia="en-US"/>
        </w:rPr>
      </w:pPr>
      <w:r w:rsidRPr="008E52DE">
        <w:rPr>
          <w:rFonts w:eastAsia="Calibri"/>
          <w:sz w:val="28"/>
          <w:szCs w:val="28"/>
          <w:lang w:eastAsia="en-US"/>
        </w:rPr>
        <w:t xml:space="preserve">                          _____________    _____________________</w:t>
      </w:r>
    </w:p>
    <w:p w:rsidR="00DC4579" w:rsidRPr="008E52DE" w:rsidRDefault="00DC4579" w:rsidP="00DC4579">
      <w:pPr>
        <w:spacing w:line="360" w:lineRule="auto"/>
        <w:jc w:val="both"/>
        <w:rPr>
          <w:rFonts w:eastAsia="Calibri"/>
          <w:lang w:eastAsia="en-US"/>
        </w:rPr>
      </w:pPr>
      <w:r w:rsidRPr="008E52DE">
        <w:rPr>
          <w:rFonts w:eastAsia="Calibri"/>
          <w:lang w:eastAsia="en-US"/>
        </w:rPr>
        <w:t xml:space="preserve">                                              (підпис)                                             ПІБ</w:t>
      </w:r>
    </w:p>
    <w:p w:rsidR="00DC4579" w:rsidRPr="008E52DE" w:rsidRDefault="00DC4579" w:rsidP="00DC4579">
      <w:pPr>
        <w:spacing w:line="360" w:lineRule="auto"/>
        <w:rPr>
          <w:rFonts w:eastAsia="Calibri"/>
          <w:sz w:val="28"/>
          <w:szCs w:val="28"/>
          <w:lang w:eastAsia="en-US"/>
        </w:rPr>
      </w:pPr>
      <w:r w:rsidRPr="008E52DE">
        <w:rPr>
          <w:rFonts w:eastAsia="Calibri"/>
          <w:sz w:val="28"/>
          <w:szCs w:val="28"/>
          <w:lang w:eastAsia="en-US"/>
        </w:rPr>
        <w:t xml:space="preserve">                          _____________    _____________________</w:t>
      </w:r>
    </w:p>
    <w:p w:rsidR="00DC4579" w:rsidRPr="008E52DE" w:rsidRDefault="00DC4579" w:rsidP="00DC4579">
      <w:pPr>
        <w:spacing w:line="360" w:lineRule="auto"/>
        <w:jc w:val="both"/>
        <w:rPr>
          <w:rFonts w:eastAsia="Calibri"/>
          <w:lang w:eastAsia="en-US"/>
        </w:rPr>
      </w:pPr>
      <w:r w:rsidRPr="008E52DE">
        <w:rPr>
          <w:rFonts w:eastAsia="Calibri"/>
          <w:lang w:eastAsia="en-US"/>
        </w:rPr>
        <w:t xml:space="preserve">                                              (підпис)                                             ПІБ</w:t>
      </w:r>
    </w:p>
    <w:p w:rsidR="00DC4579" w:rsidRPr="008E52DE" w:rsidRDefault="00DC4579" w:rsidP="00DC4579">
      <w:pPr>
        <w:spacing w:line="360" w:lineRule="auto"/>
        <w:rPr>
          <w:rFonts w:eastAsia="Calibri"/>
          <w:sz w:val="28"/>
          <w:szCs w:val="28"/>
          <w:lang w:eastAsia="en-US"/>
        </w:rPr>
      </w:pPr>
      <w:r w:rsidRPr="008E52DE">
        <w:rPr>
          <w:rFonts w:eastAsia="Calibri"/>
          <w:sz w:val="28"/>
          <w:szCs w:val="28"/>
          <w:lang w:eastAsia="en-US"/>
        </w:rPr>
        <w:t xml:space="preserve">                          _____________    _____________________</w:t>
      </w:r>
    </w:p>
    <w:p w:rsidR="00DC4579" w:rsidRDefault="00DC4579" w:rsidP="00DC4579">
      <w:pPr>
        <w:spacing w:line="360" w:lineRule="auto"/>
        <w:jc w:val="both"/>
        <w:rPr>
          <w:rFonts w:eastAsia="Calibri"/>
          <w:sz w:val="16"/>
          <w:szCs w:val="16"/>
          <w:lang w:val="ru-RU" w:eastAsia="en-US"/>
        </w:rPr>
      </w:pPr>
      <w:r w:rsidRPr="008E52DE">
        <w:rPr>
          <w:rFonts w:eastAsia="Calibri"/>
          <w:lang w:eastAsia="en-US"/>
        </w:rPr>
        <w:t xml:space="preserve">                                              (підпис)                                             ПІ</w:t>
      </w:r>
      <w:r>
        <w:rPr>
          <w:rFonts w:eastAsia="Calibri"/>
          <w:lang w:eastAsia="en-US"/>
        </w:rPr>
        <w:t>Б</w:t>
      </w:r>
    </w:p>
    <w:p w:rsidR="000017B3" w:rsidRPr="000017B3" w:rsidRDefault="000017B3" w:rsidP="00DC4579">
      <w:pPr>
        <w:spacing w:line="360" w:lineRule="auto"/>
        <w:jc w:val="both"/>
        <w:rPr>
          <w:rFonts w:eastAsia="Calibri"/>
          <w:sz w:val="16"/>
          <w:szCs w:val="16"/>
          <w:lang w:val="ru-RU" w:eastAsia="en-US"/>
        </w:rPr>
      </w:pPr>
    </w:p>
    <w:p w:rsidR="00A777A2" w:rsidRPr="00A777A2" w:rsidRDefault="00A777A2" w:rsidP="00DC4579">
      <w:pPr>
        <w:spacing w:line="360" w:lineRule="auto"/>
        <w:jc w:val="both"/>
        <w:rPr>
          <w:rFonts w:eastAsia="Calibri"/>
          <w:b/>
          <w:sz w:val="28"/>
          <w:szCs w:val="28"/>
          <w:lang w:val="ru-RU" w:eastAsia="en-US"/>
        </w:rPr>
      </w:pPr>
      <w:r>
        <w:rPr>
          <w:rFonts w:eastAsia="Calibri"/>
          <w:sz w:val="28"/>
          <w:szCs w:val="28"/>
          <w:lang w:val="ru-RU" w:eastAsia="en-US"/>
        </w:rPr>
        <w:tab/>
      </w:r>
      <w:r>
        <w:rPr>
          <w:rFonts w:eastAsia="Calibri"/>
          <w:sz w:val="28"/>
          <w:szCs w:val="28"/>
          <w:lang w:val="ru-RU" w:eastAsia="en-US"/>
        </w:rPr>
        <w:tab/>
      </w:r>
      <w:r>
        <w:rPr>
          <w:rFonts w:eastAsia="Calibri"/>
          <w:sz w:val="28"/>
          <w:szCs w:val="28"/>
          <w:lang w:val="ru-RU" w:eastAsia="en-US"/>
        </w:rPr>
        <w:tab/>
      </w:r>
      <w:r w:rsidRPr="00A777A2">
        <w:rPr>
          <w:rFonts w:eastAsia="Calibri"/>
          <w:b/>
          <w:sz w:val="28"/>
          <w:szCs w:val="28"/>
          <w:lang w:val="ru-RU" w:eastAsia="en-US"/>
        </w:rPr>
        <w:t>Петро ШАФРАНСЬКИЙ</w:t>
      </w:r>
    </w:p>
    <w:sectPr w:rsidR="00A777A2" w:rsidRPr="00A777A2" w:rsidSect="003C64B5">
      <w:type w:val="continuous"/>
      <w:pgSz w:w="16838" w:h="11906" w:orient="landscape"/>
      <w:pgMar w:top="1701" w:right="567" w:bottom="851" w:left="1134" w:header="720" w:footer="720" w:gutter="0"/>
      <w:cols w:num="2" w:space="720"/>
      <w:docGrid w:linePitch="360" w:charSpace="-6145"/>
    </w:sectPr>
  </w:body>
</w:document>
</file>

<file path=word/fontTable.xml><?xml version="1.0" encoding="utf-8"?>
<w:fonts xmlns:r="http://schemas.openxmlformats.org/officeDocument/2006/relationships" xmlns:w="http://schemas.openxmlformats.org/wordprocessingml/2006/main">
  <w:font w:name="Sitka Small">
    <w:panose1 w:val="02000505000000020004"/>
    <w:charset w:val="CC"/>
    <w:family w:val="auto"/>
    <w:pitch w:val="variable"/>
    <w:sig w:usb0="A00002EF" w:usb1="4000204B"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275ECE"/>
    <w:multiLevelType w:val="hybridMultilevel"/>
    <w:tmpl w:val="9398D742"/>
    <w:lvl w:ilvl="0" w:tplc="1D5EEE9A">
      <w:start w:val="1"/>
      <w:numFmt w:val="bullet"/>
      <w:lvlText w:val="-"/>
      <w:lvlJc w:val="left"/>
      <w:pPr>
        <w:ind w:left="720" w:hanging="360"/>
      </w:pPr>
      <w:rPr>
        <w:rFonts w:ascii="Sitka Small" w:hAnsi="Sitka Smal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
    <w:nsid w:val="177E717A"/>
    <w:multiLevelType w:val="multilevel"/>
    <w:tmpl w:val="375C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E93F77"/>
    <w:multiLevelType w:val="hybridMultilevel"/>
    <w:tmpl w:val="0DACDBE4"/>
    <w:lvl w:ilvl="0" w:tplc="1D5EEE9A">
      <w:start w:val="1"/>
      <w:numFmt w:val="bullet"/>
      <w:lvlText w:val="-"/>
      <w:lvlJc w:val="left"/>
      <w:pPr>
        <w:ind w:left="720" w:hanging="360"/>
      </w:pPr>
      <w:rPr>
        <w:rFonts w:ascii="Sitka Small" w:hAnsi="Sitka Smal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nsid w:val="1F9F3BE0"/>
    <w:multiLevelType w:val="multilevel"/>
    <w:tmpl w:val="93E8C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4985A87"/>
    <w:multiLevelType w:val="hybridMultilevel"/>
    <w:tmpl w:val="6C08112E"/>
    <w:lvl w:ilvl="0" w:tplc="1D5EEE9A">
      <w:start w:val="1"/>
      <w:numFmt w:val="bullet"/>
      <w:lvlText w:val="-"/>
      <w:lvlJc w:val="left"/>
      <w:pPr>
        <w:ind w:left="720" w:hanging="360"/>
      </w:pPr>
      <w:rPr>
        <w:rFonts w:ascii="Sitka Small" w:hAnsi="Sitka Smal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nsid w:val="373650BA"/>
    <w:multiLevelType w:val="hybridMultilevel"/>
    <w:tmpl w:val="774C02AC"/>
    <w:lvl w:ilvl="0" w:tplc="1D5EEE9A">
      <w:start w:val="1"/>
      <w:numFmt w:val="bullet"/>
      <w:lvlText w:val="-"/>
      <w:lvlJc w:val="left"/>
      <w:pPr>
        <w:ind w:left="720" w:hanging="360"/>
      </w:pPr>
      <w:rPr>
        <w:rFonts w:ascii="Sitka Small" w:hAnsi="Sitka Smal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nsid w:val="3B2371CD"/>
    <w:multiLevelType w:val="hybridMultilevel"/>
    <w:tmpl w:val="35F439C6"/>
    <w:lvl w:ilvl="0" w:tplc="1D5EEE9A">
      <w:start w:val="1"/>
      <w:numFmt w:val="bullet"/>
      <w:lvlText w:val="-"/>
      <w:lvlJc w:val="left"/>
      <w:pPr>
        <w:ind w:left="720" w:hanging="360"/>
      </w:pPr>
      <w:rPr>
        <w:rFonts w:ascii="Sitka Small" w:hAnsi="Sitka Smal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nsid w:val="3D3B4479"/>
    <w:multiLevelType w:val="hybridMultilevel"/>
    <w:tmpl w:val="E65A9168"/>
    <w:lvl w:ilvl="0" w:tplc="0D5AA3F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10221F8"/>
    <w:multiLevelType w:val="hybridMultilevel"/>
    <w:tmpl w:val="2042FCBE"/>
    <w:lvl w:ilvl="0" w:tplc="66F08C7E">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13F42C1"/>
    <w:multiLevelType w:val="hybridMultilevel"/>
    <w:tmpl w:val="6D606022"/>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nsid w:val="44B9358C"/>
    <w:multiLevelType w:val="hybridMultilevel"/>
    <w:tmpl w:val="E548B1CA"/>
    <w:lvl w:ilvl="0" w:tplc="1D5EEE9A">
      <w:start w:val="1"/>
      <w:numFmt w:val="bullet"/>
      <w:lvlText w:val="-"/>
      <w:lvlJc w:val="left"/>
      <w:pPr>
        <w:ind w:left="720" w:hanging="360"/>
      </w:pPr>
      <w:rPr>
        <w:rFonts w:ascii="Sitka Small" w:hAnsi="Sitka Smal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nsid w:val="499C2B98"/>
    <w:multiLevelType w:val="hybridMultilevel"/>
    <w:tmpl w:val="671287A2"/>
    <w:lvl w:ilvl="0" w:tplc="1D5EEE9A">
      <w:start w:val="1"/>
      <w:numFmt w:val="bullet"/>
      <w:lvlText w:val="-"/>
      <w:lvlJc w:val="left"/>
      <w:pPr>
        <w:ind w:left="720" w:hanging="360"/>
      </w:pPr>
      <w:rPr>
        <w:rFonts w:ascii="Sitka Small" w:hAnsi="Sitka Smal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nsid w:val="54407560"/>
    <w:multiLevelType w:val="hybridMultilevel"/>
    <w:tmpl w:val="6A34CA34"/>
    <w:lvl w:ilvl="0" w:tplc="0CA09C44">
      <w:start w:val="3"/>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3">
    <w:nsid w:val="578562C0"/>
    <w:multiLevelType w:val="hybridMultilevel"/>
    <w:tmpl w:val="3378E4DE"/>
    <w:lvl w:ilvl="0" w:tplc="1D5EEE9A">
      <w:start w:val="1"/>
      <w:numFmt w:val="bullet"/>
      <w:lvlText w:val="-"/>
      <w:lvlJc w:val="left"/>
      <w:pPr>
        <w:ind w:left="1079" w:hanging="360"/>
      </w:pPr>
      <w:rPr>
        <w:rFonts w:ascii="Sitka Small" w:hAnsi="Sitka Small" w:hint="default"/>
      </w:rPr>
    </w:lvl>
    <w:lvl w:ilvl="1" w:tplc="10000003" w:tentative="1">
      <w:start w:val="1"/>
      <w:numFmt w:val="bullet"/>
      <w:lvlText w:val="o"/>
      <w:lvlJc w:val="left"/>
      <w:pPr>
        <w:ind w:left="1799" w:hanging="360"/>
      </w:pPr>
      <w:rPr>
        <w:rFonts w:ascii="Courier New" w:hAnsi="Courier New" w:cs="Courier New" w:hint="default"/>
      </w:rPr>
    </w:lvl>
    <w:lvl w:ilvl="2" w:tplc="10000005" w:tentative="1">
      <w:start w:val="1"/>
      <w:numFmt w:val="bullet"/>
      <w:lvlText w:val=""/>
      <w:lvlJc w:val="left"/>
      <w:pPr>
        <w:ind w:left="2519" w:hanging="360"/>
      </w:pPr>
      <w:rPr>
        <w:rFonts w:ascii="Wingdings" w:hAnsi="Wingdings" w:hint="default"/>
      </w:rPr>
    </w:lvl>
    <w:lvl w:ilvl="3" w:tplc="10000001" w:tentative="1">
      <w:start w:val="1"/>
      <w:numFmt w:val="bullet"/>
      <w:lvlText w:val=""/>
      <w:lvlJc w:val="left"/>
      <w:pPr>
        <w:ind w:left="3239" w:hanging="360"/>
      </w:pPr>
      <w:rPr>
        <w:rFonts w:ascii="Symbol" w:hAnsi="Symbol" w:hint="default"/>
      </w:rPr>
    </w:lvl>
    <w:lvl w:ilvl="4" w:tplc="10000003" w:tentative="1">
      <w:start w:val="1"/>
      <w:numFmt w:val="bullet"/>
      <w:lvlText w:val="o"/>
      <w:lvlJc w:val="left"/>
      <w:pPr>
        <w:ind w:left="3959" w:hanging="360"/>
      </w:pPr>
      <w:rPr>
        <w:rFonts w:ascii="Courier New" w:hAnsi="Courier New" w:cs="Courier New" w:hint="default"/>
      </w:rPr>
    </w:lvl>
    <w:lvl w:ilvl="5" w:tplc="10000005" w:tentative="1">
      <w:start w:val="1"/>
      <w:numFmt w:val="bullet"/>
      <w:lvlText w:val=""/>
      <w:lvlJc w:val="left"/>
      <w:pPr>
        <w:ind w:left="4679" w:hanging="360"/>
      </w:pPr>
      <w:rPr>
        <w:rFonts w:ascii="Wingdings" w:hAnsi="Wingdings" w:hint="default"/>
      </w:rPr>
    </w:lvl>
    <w:lvl w:ilvl="6" w:tplc="10000001" w:tentative="1">
      <w:start w:val="1"/>
      <w:numFmt w:val="bullet"/>
      <w:lvlText w:val=""/>
      <w:lvlJc w:val="left"/>
      <w:pPr>
        <w:ind w:left="5399" w:hanging="360"/>
      </w:pPr>
      <w:rPr>
        <w:rFonts w:ascii="Symbol" w:hAnsi="Symbol" w:hint="default"/>
      </w:rPr>
    </w:lvl>
    <w:lvl w:ilvl="7" w:tplc="10000003" w:tentative="1">
      <w:start w:val="1"/>
      <w:numFmt w:val="bullet"/>
      <w:lvlText w:val="o"/>
      <w:lvlJc w:val="left"/>
      <w:pPr>
        <w:ind w:left="6119" w:hanging="360"/>
      </w:pPr>
      <w:rPr>
        <w:rFonts w:ascii="Courier New" w:hAnsi="Courier New" w:cs="Courier New" w:hint="default"/>
      </w:rPr>
    </w:lvl>
    <w:lvl w:ilvl="8" w:tplc="10000005" w:tentative="1">
      <w:start w:val="1"/>
      <w:numFmt w:val="bullet"/>
      <w:lvlText w:val=""/>
      <w:lvlJc w:val="left"/>
      <w:pPr>
        <w:ind w:left="6839" w:hanging="360"/>
      </w:pPr>
      <w:rPr>
        <w:rFonts w:ascii="Wingdings" w:hAnsi="Wingdings" w:hint="default"/>
      </w:rPr>
    </w:lvl>
  </w:abstractNum>
  <w:abstractNum w:abstractNumId="14">
    <w:nsid w:val="64C82754"/>
    <w:multiLevelType w:val="multilevel"/>
    <w:tmpl w:val="F6500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6014618"/>
    <w:multiLevelType w:val="hybridMultilevel"/>
    <w:tmpl w:val="B45A8B60"/>
    <w:lvl w:ilvl="0" w:tplc="1D5EEE9A">
      <w:start w:val="1"/>
      <w:numFmt w:val="bullet"/>
      <w:lvlText w:val="-"/>
      <w:lvlJc w:val="left"/>
      <w:pPr>
        <w:ind w:left="720" w:hanging="360"/>
      </w:pPr>
      <w:rPr>
        <w:rFonts w:ascii="Sitka Small" w:hAnsi="Sitka Smal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nsid w:val="76015734"/>
    <w:multiLevelType w:val="multilevel"/>
    <w:tmpl w:val="55FE486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4"/>
  </w:num>
  <w:num w:numId="2">
    <w:abstractNumId w:val="3"/>
  </w:num>
  <w:num w:numId="3">
    <w:abstractNumId w:val="1"/>
  </w:num>
  <w:num w:numId="4">
    <w:abstractNumId w:val="8"/>
  </w:num>
  <w:num w:numId="5">
    <w:abstractNumId w:val="7"/>
  </w:num>
  <w:num w:numId="6">
    <w:abstractNumId w:val="12"/>
  </w:num>
  <w:num w:numId="7">
    <w:abstractNumId w:val="16"/>
  </w:num>
  <w:num w:numId="8">
    <w:abstractNumId w:val="2"/>
  </w:num>
  <w:num w:numId="9">
    <w:abstractNumId w:val="0"/>
  </w:num>
  <w:num w:numId="10">
    <w:abstractNumId w:val="15"/>
  </w:num>
  <w:num w:numId="11">
    <w:abstractNumId w:val="13"/>
  </w:num>
  <w:num w:numId="12">
    <w:abstractNumId w:val="10"/>
  </w:num>
  <w:num w:numId="13">
    <w:abstractNumId w:val="5"/>
  </w:num>
  <w:num w:numId="14">
    <w:abstractNumId w:val="4"/>
  </w:num>
  <w:num w:numId="15">
    <w:abstractNumId w:val="11"/>
  </w:num>
  <w:num w:numId="16">
    <w:abstractNumId w:val="9"/>
  </w:num>
  <w:num w:numId="1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E656B2"/>
    <w:rsid w:val="000017B3"/>
    <w:rsid w:val="00003F75"/>
    <w:rsid w:val="00005C39"/>
    <w:rsid w:val="000128AD"/>
    <w:rsid w:val="00013BFC"/>
    <w:rsid w:val="000257D5"/>
    <w:rsid w:val="000274DC"/>
    <w:rsid w:val="000321CB"/>
    <w:rsid w:val="00037D43"/>
    <w:rsid w:val="00040A27"/>
    <w:rsid w:val="00040B18"/>
    <w:rsid w:val="000416E8"/>
    <w:rsid w:val="00042DE9"/>
    <w:rsid w:val="00045553"/>
    <w:rsid w:val="000509FA"/>
    <w:rsid w:val="00052CE0"/>
    <w:rsid w:val="0005460F"/>
    <w:rsid w:val="00054F75"/>
    <w:rsid w:val="00056BE3"/>
    <w:rsid w:val="00064C9B"/>
    <w:rsid w:val="00077018"/>
    <w:rsid w:val="00086D84"/>
    <w:rsid w:val="00095EDE"/>
    <w:rsid w:val="000A036C"/>
    <w:rsid w:val="000A0DEE"/>
    <w:rsid w:val="000A1BEE"/>
    <w:rsid w:val="000B1E9C"/>
    <w:rsid w:val="000B424B"/>
    <w:rsid w:val="000B6EC4"/>
    <w:rsid w:val="000C0040"/>
    <w:rsid w:val="000C0D2B"/>
    <w:rsid w:val="000C318E"/>
    <w:rsid w:val="000D124F"/>
    <w:rsid w:val="000D44E9"/>
    <w:rsid w:val="000D4A1E"/>
    <w:rsid w:val="000D4BD6"/>
    <w:rsid w:val="000D5873"/>
    <w:rsid w:val="000D5CE1"/>
    <w:rsid w:val="000D67E2"/>
    <w:rsid w:val="000E2E44"/>
    <w:rsid w:val="000E4AD8"/>
    <w:rsid w:val="000F6E85"/>
    <w:rsid w:val="000F7CE7"/>
    <w:rsid w:val="001010CB"/>
    <w:rsid w:val="001016A1"/>
    <w:rsid w:val="00101C14"/>
    <w:rsid w:val="00102BE5"/>
    <w:rsid w:val="00104EB8"/>
    <w:rsid w:val="00111A7E"/>
    <w:rsid w:val="00115186"/>
    <w:rsid w:val="00115989"/>
    <w:rsid w:val="001174BA"/>
    <w:rsid w:val="00126E67"/>
    <w:rsid w:val="001303E2"/>
    <w:rsid w:val="00130B1B"/>
    <w:rsid w:val="001472BE"/>
    <w:rsid w:val="00150CE0"/>
    <w:rsid w:val="00156EDC"/>
    <w:rsid w:val="00160B88"/>
    <w:rsid w:val="00170D30"/>
    <w:rsid w:val="00186138"/>
    <w:rsid w:val="00194363"/>
    <w:rsid w:val="00195572"/>
    <w:rsid w:val="001974C8"/>
    <w:rsid w:val="001977DF"/>
    <w:rsid w:val="00197AAB"/>
    <w:rsid w:val="001A7C38"/>
    <w:rsid w:val="001B06F6"/>
    <w:rsid w:val="001B0893"/>
    <w:rsid w:val="001B3A82"/>
    <w:rsid w:val="001B5FB1"/>
    <w:rsid w:val="001C0C05"/>
    <w:rsid w:val="001C2A0F"/>
    <w:rsid w:val="001C3FA0"/>
    <w:rsid w:val="001C449A"/>
    <w:rsid w:val="001C46B6"/>
    <w:rsid w:val="001C639B"/>
    <w:rsid w:val="001D14E8"/>
    <w:rsid w:val="001D66F5"/>
    <w:rsid w:val="001D708B"/>
    <w:rsid w:val="001E1784"/>
    <w:rsid w:val="001E4B9C"/>
    <w:rsid w:val="001F16A5"/>
    <w:rsid w:val="001F16FC"/>
    <w:rsid w:val="001F20B6"/>
    <w:rsid w:val="001F2CD9"/>
    <w:rsid w:val="001F46B3"/>
    <w:rsid w:val="00202E93"/>
    <w:rsid w:val="00213A67"/>
    <w:rsid w:val="00215E32"/>
    <w:rsid w:val="0021651D"/>
    <w:rsid w:val="00216A7B"/>
    <w:rsid w:val="00222FAC"/>
    <w:rsid w:val="00227404"/>
    <w:rsid w:val="002276C2"/>
    <w:rsid w:val="00241C1F"/>
    <w:rsid w:val="0024698C"/>
    <w:rsid w:val="00251F53"/>
    <w:rsid w:val="00255E04"/>
    <w:rsid w:val="0026164F"/>
    <w:rsid w:val="00262585"/>
    <w:rsid w:val="002626BB"/>
    <w:rsid w:val="00263069"/>
    <w:rsid w:val="002656B0"/>
    <w:rsid w:val="0026721B"/>
    <w:rsid w:val="00270D18"/>
    <w:rsid w:val="00272833"/>
    <w:rsid w:val="0027521B"/>
    <w:rsid w:val="00276CD8"/>
    <w:rsid w:val="00280E2B"/>
    <w:rsid w:val="0028499C"/>
    <w:rsid w:val="00284DD2"/>
    <w:rsid w:val="00291D77"/>
    <w:rsid w:val="00292DE5"/>
    <w:rsid w:val="0029372D"/>
    <w:rsid w:val="00294C29"/>
    <w:rsid w:val="002A55C5"/>
    <w:rsid w:val="002A69F3"/>
    <w:rsid w:val="002B2169"/>
    <w:rsid w:val="002B4DA0"/>
    <w:rsid w:val="002B5067"/>
    <w:rsid w:val="002B523B"/>
    <w:rsid w:val="002B6657"/>
    <w:rsid w:val="002C158F"/>
    <w:rsid w:val="002E1BAD"/>
    <w:rsid w:val="002E31F9"/>
    <w:rsid w:val="002E779E"/>
    <w:rsid w:val="002F71A7"/>
    <w:rsid w:val="00303F6F"/>
    <w:rsid w:val="00304251"/>
    <w:rsid w:val="003050B1"/>
    <w:rsid w:val="0031409E"/>
    <w:rsid w:val="00315946"/>
    <w:rsid w:val="00320617"/>
    <w:rsid w:val="0032323D"/>
    <w:rsid w:val="003234B8"/>
    <w:rsid w:val="00326417"/>
    <w:rsid w:val="003268F3"/>
    <w:rsid w:val="00332CBC"/>
    <w:rsid w:val="00335067"/>
    <w:rsid w:val="003351B6"/>
    <w:rsid w:val="003352A7"/>
    <w:rsid w:val="00336C80"/>
    <w:rsid w:val="00343DCD"/>
    <w:rsid w:val="00346B91"/>
    <w:rsid w:val="00352E83"/>
    <w:rsid w:val="00357ABA"/>
    <w:rsid w:val="0036142D"/>
    <w:rsid w:val="00363C8E"/>
    <w:rsid w:val="00364B0C"/>
    <w:rsid w:val="00370937"/>
    <w:rsid w:val="00385C0E"/>
    <w:rsid w:val="00387846"/>
    <w:rsid w:val="00392295"/>
    <w:rsid w:val="003949D9"/>
    <w:rsid w:val="00395088"/>
    <w:rsid w:val="00397CDC"/>
    <w:rsid w:val="003A1A32"/>
    <w:rsid w:val="003A5422"/>
    <w:rsid w:val="003A7FD9"/>
    <w:rsid w:val="003B0FC2"/>
    <w:rsid w:val="003B1FF1"/>
    <w:rsid w:val="003C34C1"/>
    <w:rsid w:val="003C64B5"/>
    <w:rsid w:val="003C75A1"/>
    <w:rsid w:val="003C7804"/>
    <w:rsid w:val="003D010D"/>
    <w:rsid w:val="003D3032"/>
    <w:rsid w:val="003D3300"/>
    <w:rsid w:val="003D37AE"/>
    <w:rsid w:val="003D3F78"/>
    <w:rsid w:val="003D5843"/>
    <w:rsid w:val="003D5979"/>
    <w:rsid w:val="003E5EFB"/>
    <w:rsid w:val="003E6856"/>
    <w:rsid w:val="003E7618"/>
    <w:rsid w:val="003F199F"/>
    <w:rsid w:val="00402456"/>
    <w:rsid w:val="00403946"/>
    <w:rsid w:val="00403BF3"/>
    <w:rsid w:val="004040C5"/>
    <w:rsid w:val="00407B6A"/>
    <w:rsid w:val="00410292"/>
    <w:rsid w:val="00410720"/>
    <w:rsid w:val="00410B70"/>
    <w:rsid w:val="00416740"/>
    <w:rsid w:val="00417C23"/>
    <w:rsid w:val="00420BB8"/>
    <w:rsid w:val="00421A6E"/>
    <w:rsid w:val="004237B3"/>
    <w:rsid w:val="0043020C"/>
    <w:rsid w:val="00437A24"/>
    <w:rsid w:val="00442A2B"/>
    <w:rsid w:val="004460D0"/>
    <w:rsid w:val="00451051"/>
    <w:rsid w:val="00451FB8"/>
    <w:rsid w:val="00452459"/>
    <w:rsid w:val="0046082F"/>
    <w:rsid w:val="00476653"/>
    <w:rsid w:val="004766ED"/>
    <w:rsid w:val="00481A65"/>
    <w:rsid w:val="004835C5"/>
    <w:rsid w:val="00492806"/>
    <w:rsid w:val="00495F47"/>
    <w:rsid w:val="004A515B"/>
    <w:rsid w:val="004A5441"/>
    <w:rsid w:val="004A5E3C"/>
    <w:rsid w:val="004B1776"/>
    <w:rsid w:val="004B1F86"/>
    <w:rsid w:val="004B221E"/>
    <w:rsid w:val="004B3F37"/>
    <w:rsid w:val="004B6BED"/>
    <w:rsid w:val="004C1BD5"/>
    <w:rsid w:val="004C2225"/>
    <w:rsid w:val="004C539A"/>
    <w:rsid w:val="004C6D99"/>
    <w:rsid w:val="004C79F3"/>
    <w:rsid w:val="004D1A49"/>
    <w:rsid w:val="004E2490"/>
    <w:rsid w:val="004E4255"/>
    <w:rsid w:val="004F4C69"/>
    <w:rsid w:val="00501893"/>
    <w:rsid w:val="00506F97"/>
    <w:rsid w:val="00510CD3"/>
    <w:rsid w:val="00511DB8"/>
    <w:rsid w:val="00513E2D"/>
    <w:rsid w:val="0051461A"/>
    <w:rsid w:val="00515932"/>
    <w:rsid w:val="00522A20"/>
    <w:rsid w:val="00523DE6"/>
    <w:rsid w:val="00531DAE"/>
    <w:rsid w:val="00534458"/>
    <w:rsid w:val="00536CB7"/>
    <w:rsid w:val="00541446"/>
    <w:rsid w:val="0054664B"/>
    <w:rsid w:val="005541DC"/>
    <w:rsid w:val="005640C8"/>
    <w:rsid w:val="00567CC4"/>
    <w:rsid w:val="005710FC"/>
    <w:rsid w:val="005765E5"/>
    <w:rsid w:val="00580425"/>
    <w:rsid w:val="0059029C"/>
    <w:rsid w:val="00596CBC"/>
    <w:rsid w:val="005A0F02"/>
    <w:rsid w:val="005A1F41"/>
    <w:rsid w:val="005B2876"/>
    <w:rsid w:val="005B2CD7"/>
    <w:rsid w:val="005B3941"/>
    <w:rsid w:val="005B6B86"/>
    <w:rsid w:val="005C4BFE"/>
    <w:rsid w:val="005C65FB"/>
    <w:rsid w:val="005C7DCC"/>
    <w:rsid w:val="005D58CB"/>
    <w:rsid w:val="005D6318"/>
    <w:rsid w:val="005E4A3C"/>
    <w:rsid w:val="005E7475"/>
    <w:rsid w:val="005F6FEC"/>
    <w:rsid w:val="00614C3D"/>
    <w:rsid w:val="0062743B"/>
    <w:rsid w:val="006275B9"/>
    <w:rsid w:val="006278AE"/>
    <w:rsid w:val="00651186"/>
    <w:rsid w:val="00651556"/>
    <w:rsid w:val="006542A9"/>
    <w:rsid w:val="00663264"/>
    <w:rsid w:val="00672DE3"/>
    <w:rsid w:val="006752F9"/>
    <w:rsid w:val="006811D5"/>
    <w:rsid w:val="006816F8"/>
    <w:rsid w:val="00684895"/>
    <w:rsid w:val="006942AF"/>
    <w:rsid w:val="006955BB"/>
    <w:rsid w:val="00695BD6"/>
    <w:rsid w:val="00695ED1"/>
    <w:rsid w:val="006A0C7A"/>
    <w:rsid w:val="006A5D53"/>
    <w:rsid w:val="006A6031"/>
    <w:rsid w:val="006B0BC9"/>
    <w:rsid w:val="006B2595"/>
    <w:rsid w:val="006B76E9"/>
    <w:rsid w:val="006B7753"/>
    <w:rsid w:val="006C03D1"/>
    <w:rsid w:val="006C10D7"/>
    <w:rsid w:val="006C2149"/>
    <w:rsid w:val="006C27FA"/>
    <w:rsid w:val="006C3218"/>
    <w:rsid w:val="006C34D0"/>
    <w:rsid w:val="006C53A1"/>
    <w:rsid w:val="006C5412"/>
    <w:rsid w:val="006D154E"/>
    <w:rsid w:val="006D1DD7"/>
    <w:rsid w:val="006D3E86"/>
    <w:rsid w:val="006D50BF"/>
    <w:rsid w:val="006E3509"/>
    <w:rsid w:val="006F3ABD"/>
    <w:rsid w:val="006F483A"/>
    <w:rsid w:val="006F656C"/>
    <w:rsid w:val="007013A9"/>
    <w:rsid w:val="00703123"/>
    <w:rsid w:val="00704CB2"/>
    <w:rsid w:val="00720725"/>
    <w:rsid w:val="00727947"/>
    <w:rsid w:val="0073656D"/>
    <w:rsid w:val="00736D3D"/>
    <w:rsid w:val="00746BFE"/>
    <w:rsid w:val="007508A5"/>
    <w:rsid w:val="00751233"/>
    <w:rsid w:val="00751A7C"/>
    <w:rsid w:val="00755067"/>
    <w:rsid w:val="007620DA"/>
    <w:rsid w:val="00770791"/>
    <w:rsid w:val="00773EEC"/>
    <w:rsid w:val="00776FBF"/>
    <w:rsid w:val="00777B6B"/>
    <w:rsid w:val="00784874"/>
    <w:rsid w:val="00787E4A"/>
    <w:rsid w:val="00796A92"/>
    <w:rsid w:val="007A701F"/>
    <w:rsid w:val="007B262A"/>
    <w:rsid w:val="007C5CD2"/>
    <w:rsid w:val="007D1705"/>
    <w:rsid w:val="007D56B3"/>
    <w:rsid w:val="007E07B7"/>
    <w:rsid w:val="007E2B7B"/>
    <w:rsid w:val="007E4CCF"/>
    <w:rsid w:val="007E79B9"/>
    <w:rsid w:val="007F1247"/>
    <w:rsid w:val="00801D9B"/>
    <w:rsid w:val="00817B44"/>
    <w:rsid w:val="00820304"/>
    <w:rsid w:val="008256E4"/>
    <w:rsid w:val="008319F3"/>
    <w:rsid w:val="00837390"/>
    <w:rsid w:val="00837972"/>
    <w:rsid w:val="008610A7"/>
    <w:rsid w:val="00864D4E"/>
    <w:rsid w:val="008709B3"/>
    <w:rsid w:val="008735E5"/>
    <w:rsid w:val="00873997"/>
    <w:rsid w:val="008812E4"/>
    <w:rsid w:val="00886CE2"/>
    <w:rsid w:val="00886F90"/>
    <w:rsid w:val="00887391"/>
    <w:rsid w:val="00890E81"/>
    <w:rsid w:val="008913C3"/>
    <w:rsid w:val="0089495C"/>
    <w:rsid w:val="008A0839"/>
    <w:rsid w:val="008A3E8C"/>
    <w:rsid w:val="008A4EF3"/>
    <w:rsid w:val="008A5584"/>
    <w:rsid w:val="008A612B"/>
    <w:rsid w:val="008B2E76"/>
    <w:rsid w:val="008B36A4"/>
    <w:rsid w:val="008B3F45"/>
    <w:rsid w:val="008B4E46"/>
    <w:rsid w:val="008B55B6"/>
    <w:rsid w:val="008B6E6F"/>
    <w:rsid w:val="008C65A6"/>
    <w:rsid w:val="008D096E"/>
    <w:rsid w:val="008D29AA"/>
    <w:rsid w:val="008D41FE"/>
    <w:rsid w:val="008D44F3"/>
    <w:rsid w:val="008D6B9F"/>
    <w:rsid w:val="008E37EE"/>
    <w:rsid w:val="008E4213"/>
    <w:rsid w:val="008E5D23"/>
    <w:rsid w:val="008E7FB7"/>
    <w:rsid w:val="008F414A"/>
    <w:rsid w:val="008F4BB3"/>
    <w:rsid w:val="00903D77"/>
    <w:rsid w:val="009050B6"/>
    <w:rsid w:val="009065DD"/>
    <w:rsid w:val="00910259"/>
    <w:rsid w:val="00910BAE"/>
    <w:rsid w:val="00915B46"/>
    <w:rsid w:val="00915BDD"/>
    <w:rsid w:val="00921F24"/>
    <w:rsid w:val="00924403"/>
    <w:rsid w:val="0093036A"/>
    <w:rsid w:val="00932E7C"/>
    <w:rsid w:val="0093332A"/>
    <w:rsid w:val="0093360B"/>
    <w:rsid w:val="00933D05"/>
    <w:rsid w:val="009351A9"/>
    <w:rsid w:val="009465BA"/>
    <w:rsid w:val="00946B4F"/>
    <w:rsid w:val="00952002"/>
    <w:rsid w:val="009553A8"/>
    <w:rsid w:val="00957776"/>
    <w:rsid w:val="00962D61"/>
    <w:rsid w:val="0096415B"/>
    <w:rsid w:val="009679FA"/>
    <w:rsid w:val="00974050"/>
    <w:rsid w:val="009809E7"/>
    <w:rsid w:val="00983316"/>
    <w:rsid w:val="00983686"/>
    <w:rsid w:val="00994A4D"/>
    <w:rsid w:val="009962DF"/>
    <w:rsid w:val="00996CF2"/>
    <w:rsid w:val="009A1C4C"/>
    <w:rsid w:val="009A230D"/>
    <w:rsid w:val="009A3A8B"/>
    <w:rsid w:val="009A3E4E"/>
    <w:rsid w:val="009A4EE6"/>
    <w:rsid w:val="009A4F28"/>
    <w:rsid w:val="009B01F3"/>
    <w:rsid w:val="009B5F49"/>
    <w:rsid w:val="009B6099"/>
    <w:rsid w:val="009B7006"/>
    <w:rsid w:val="009C14CD"/>
    <w:rsid w:val="009C7EC7"/>
    <w:rsid w:val="009D2A31"/>
    <w:rsid w:val="009F054A"/>
    <w:rsid w:val="009F57DD"/>
    <w:rsid w:val="00A012D2"/>
    <w:rsid w:val="00A01829"/>
    <w:rsid w:val="00A10554"/>
    <w:rsid w:val="00A131E6"/>
    <w:rsid w:val="00A17249"/>
    <w:rsid w:val="00A223FD"/>
    <w:rsid w:val="00A22728"/>
    <w:rsid w:val="00A27BF1"/>
    <w:rsid w:val="00A3571E"/>
    <w:rsid w:val="00A361DD"/>
    <w:rsid w:val="00A40DC8"/>
    <w:rsid w:val="00A46543"/>
    <w:rsid w:val="00A507B0"/>
    <w:rsid w:val="00A51137"/>
    <w:rsid w:val="00A53CC5"/>
    <w:rsid w:val="00A6655A"/>
    <w:rsid w:val="00A713DD"/>
    <w:rsid w:val="00A777A2"/>
    <w:rsid w:val="00A77BF3"/>
    <w:rsid w:val="00A84795"/>
    <w:rsid w:val="00A85BD1"/>
    <w:rsid w:val="00A97058"/>
    <w:rsid w:val="00A9735F"/>
    <w:rsid w:val="00A977E3"/>
    <w:rsid w:val="00AA4802"/>
    <w:rsid w:val="00AA733B"/>
    <w:rsid w:val="00AA7731"/>
    <w:rsid w:val="00AB24EC"/>
    <w:rsid w:val="00AB4BA0"/>
    <w:rsid w:val="00AC1EF9"/>
    <w:rsid w:val="00AC48F7"/>
    <w:rsid w:val="00AD64F1"/>
    <w:rsid w:val="00AD75DC"/>
    <w:rsid w:val="00AE0FF0"/>
    <w:rsid w:val="00AE1A1E"/>
    <w:rsid w:val="00AE38B3"/>
    <w:rsid w:val="00AF7934"/>
    <w:rsid w:val="00B01D65"/>
    <w:rsid w:val="00B04008"/>
    <w:rsid w:val="00B0491A"/>
    <w:rsid w:val="00B06063"/>
    <w:rsid w:val="00B11C3D"/>
    <w:rsid w:val="00B13E64"/>
    <w:rsid w:val="00B26003"/>
    <w:rsid w:val="00B2762E"/>
    <w:rsid w:val="00B27BB4"/>
    <w:rsid w:val="00B30C25"/>
    <w:rsid w:val="00B445AE"/>
    <w:rsid w:val="00B4680E"/>
    <w:rsid w:val="00B51299"/>
    <w:rsid w:val="00B52FE9"/>
    <w:rsid w:val="00B660D8"/>
    <w:rsid w:val="00B730B5"/>
    <w:rsid w:val="00B73840"/>
    <w:rsid w:val="00B84F35"/>
    <w:rsid w:val="00B91BDF"/>
    <w:rsid w:val="00B928D7"/>
    <w:rsid w:val="00BA1712"/>
    <w:rsid w:val="00BA2ED7"/>
    <w:rsid w:val="00BA30D0"/>
    <w:rsid w:val="00BA708D"/>
    <w:rsid w:val="00BC20DA"/>
    <w:rsid w:val="00BC22BA"/>
    <w:rsid w:val="00BC3021"/>
    <w:rsid w:val="00BC3226"/>
    <w:rsid w:val="00BD0EEE"/>
    <w:rsid w:val="00BD1500"/>
    <w:rsid w:val="00BD3EE3"/>
    <w:rsid w:val="00BD7941"/>
    <w:rsid w:val="00BE2E38"/>
    <w:rsid w:val="00BE58E9"/>
    <w:rsid w:val="00BF130D"/>
    <w:rsid w:val="00BF37A5"/>
    <w:rsid w:val="00BF6C14"/>
    <w:rsid w:val="00BF7E29"/>
    <w:rsid w:val="00C01A86"/>
    <w:rsid w:val="00C02E6C"/>
    <w:rsid w:val="00C039E5"/>
    <w:rsid w:val="00C06F80"/>
    <w:rsid w:val="00C07E81"/>
    <w:rsid w:val="00C11683"/>
    <w:rsid w:val="00C12848"/>
    <w:rsid w:val="00C13A90"/>
    <w:rsid w:val="00C14BFD"/>
    <w:rsid w:val="00C160B0"/>
    <w:rsid w:val="00C21328"/>
    <w:rsid w:val="00C22C7F"/>
    <w:rsid w:val="00C22F12"/>
    <w:rsid w:val="00C23BEC"/>
    <w:rsid w:val="00C25677"/>
    <w:rsid w:val="00C320DA"/>
    <w:rsid w:val="00C34BA6"/>
    <w:rsid w:val="00C36B26"/>
    <w:rsid w:val="00C36C0D"/>
    <w:rsid w:val="00C40894"/>
    <w:rsid w:val="00C40E82"/>
    <w:rsid w:val="00C51160"/>
    <w:rsid w:val="00C520BF"/>
    <w:rsid w:val="00C52788"/>
    <w:rsid w:val="00C530FD"/>
    <w:rsid w:val="00C54C99"/>
    <w:rsid w:val="00C57CFC"/>
    <w:rsid w:val="00C60EB7"/>
    <w:rsid w:val="00C63907"/>
    <w:rsid w:val="00C642E8"/>
    <w:rsid w:val="00C70187"/>
    <w:rsid w:val="00C764D5"/>
    <w:rsid w:val="00C8381A"/>
    <w:rsid w:val="00C85714"/>
    <w:rsid w:val="00C86FCE"/>
    <w:rsid w:val="00C9660E"/>
    <w:rsid w:val="00CA7B6F"/>
    <w:rsid w:val="00CB5A40"/>
    <w:rsid w:val="00CB704C"/>
    <w:rsid w:val="00CC3AB9"/>
    <w:rsid w:val="00CC73AE"/>
    <w:rsid w:val="00CD2341"/>
    <w:rsid w:val="00CD2A3E"/>
    <w:rsid w:val="00CE5A19"/>
    <w:rsid w:val="00CE7EFC"/>
    <w:rsid w:val="00CF16FE"/>
    <w:rsid w:val="00CF42CF"/>
    <w:rsid w:val="00CF64FB"/>
    <w:rsid w:val="00D01C07"/>
    <w:rsid w:val="00D04B4A"/>
    <w:rsid w:val="00D07FAE"/>
    <w:rsid w:val="00D12D20"/>
    <w:rsid w:val="00D137F5"/>
    <w:rsid w:val="00D13B80"/>
    <w:rsid w:val="00D142EF"/>
    <w:rsid w:val="00D15A20"/>
    <w:rsid w:val="00D245DD"/>
    <w:rsid w:val="00D27390"/>
    <w:rsid w:val="00D40F3A"/>
    <w:rsid w:val="00D42732"/>
    <w:rsid w:val="00D42F89"/>
    <w:rsid w:val="00D45E34"/>
    <w:rsid w:val="00D505C3"/>
    <w:rsid w:val="00D56958"/>
    <w:rsid w:val="00D608AA"/>
    <w:rsid w:val="00D6708B"/>
    <w:rsid w:val="00D744F4"/>
    <w:rsid w:val="00D769C5"/>
    <w:rsid w:val="00D83714"/>
    <w:rsid w:val="00D86AFB"/>
    <w:rsid w:val="00D93B42"/>
    <w:rsid w:val="00D96A2F"/>
    <w:rsid w:val="00D974CC"/>
    <w:rsid w:val="00DA2262"/>
    <w:rsid w:val="00DA7E20"/>
    <w:rsid w:val="00DB2388"/>
    <w:rsid w:val="00DB5185"/>
    <w:rsid w:val="00DC3D23"/>
    <w:rsid w:val="00DC4579"/>
    <w:rsid w:val="00DD29DE"/>
    <w:rsid w:val="00DD5F60"/>
    <w:rsid w:val="00DD6FE9"/>
    <w:rsid w:val="00DE4F78"/>
    <w:rsid w:val="00DF0109"/>
    <w:rsid w:val="00DF450A"/>
    <w:rsid w:val="00DF6553"/>
    <w:rsid w:val="00E04443"/>
    <w:rsid w:val="00E05280"/>
    <w:rsid w:val="00E07D2C"/>
    <w:rsid w:val="00E1365C"/>
    <w:rsid w:val="00E16185"/>
    <w:rsid w:val="00E17840"/>
    <w:rsid w:val="00E22347"/>
    <w:rsid w:val="00E23848"/>
    <w:rsid w:val="00E25C80"/>
    <w:rsid w:val="00E2714A"/>
    <w:rsid w:val="00E27F7F"/>
    <w:rsid w:val="00E27FC1"/>
    <w:rsid w:val="00E301E1"/>
    <w:rsid w:val="00E31EF1"/>
    <w:rsid w:val="00E327DB"/>
    <w:rsid w:val="00E35DB5"/>
    <w:rsid w:val="00E4037A"/>
    <w:rsid w:val="00E473B3"/>
    <w:rsid w:val="00E47823"/>
    <w:rsid w:val="00E50D4A"/>
    <w:rsid w:val="00E55085"/>
    <w:rsid w:val="00E60DCB"/>
    <w:rsid w:val="00E656B2"/>
    <w:rsid w:val="00E80F18"/>
    <w:rsid w:val="00E87E99"/>
    <w:rsid w:val="00E93C14"/>
    <w:rsid w:val="00EA14E3"/>
    <w:rsid w:val="00EA4B2B"/>
    <w:rsid w:val="00EA4F78"/>
    <w:rsid w:val="00EA5226"/>
    <w:rsid w:val="00EB4C0F"/>
    <w:rsid w:val="00EB5A94"/>
    <w:rsid w:val="00EC2509"/>
    <w:rsid w:val="00EC568F"/>
    <w:rsid w:val="00EC6253"/>
    <w:rsid w:val="00ED168F"/>
    <w:rsid w:val="00ED3578"/>
    <w:rsid w:val="00ED53AC"/>
    <w:rsid w:val="00ED5C41"/>
    <w:rsid w:val="00ED76B3"/>
    <w:rsid w:val="00EE3C79"/>
    <w:rsid w:val="00EE45CC"/>
    <w:rsid w:val="00EF1E24"/>
    <w:rsid w:val="00F00D69"/>
    <w:rsid w:val="00F11C90"/>
    <w:rsid w:val="00F133B7"/>
    <w:rsid w:val="00F21E6C"/>
    <w:rsid w:val="00F31645"/>
    <w:rsid w:val="00F3165A"/>
    <w:rsid w:val="00F361E2"/>
    <w:rsid w:val="00F37D4D"/>
    <w:rsid w:val="00F40565"/>
    <w:rsid w:val="00F412FD"/>
    <w:rsid w:val="00F42176"/>
    <w:rsid w:val="00F44632"/>
    <w:rsid w:val="00F5029D"/>
    <w:rsid w:val="00F5059A"/>
    <w:rsid w:val="00F53AD2"/>
    <w:rsid w:val="00F54707"/>
    <w:rsid w:val="00F70385"/>
    <w:rsid w:val="00F71400"/>
    <w:rsid w:val="00F7290C"/>
    <w:rsid w:val="00F75D36"/>
    <w:rsid w:val="00F76A57"/>
    <w:rsid w:val="00F852AB"/>
    <w:rsid w:val="00F916D7"/>
    <w:rsid w:val="00F94F9E"/>
    <w:rsid w:val="00F977E0"/>
    <w:rsid w:val="00FA2963"/>
    <w:rsid w:val="00FA3202"/>
    <w:rsid w:val="00FA38EB"/>
    <w:rsid w:val="00FB0A20"/>
    <w:rsid w:val="00FB21F9"/>
    <w:rsid w:val="00FB4ED5"/>
    <w:rsid w:val="00FB551F"/>
    <w:rsid w:val="00FB6D44"/>
    <w:rsid w:val="00FC467C"/>
    <w:rsid w:val="00FD2E21"/>
    <w:rsid w:val="00FE479A"/>
    <w:rsid w:val="00FE610F"/>
    <w:rsid w:val="00FE6F85"/>
    <w:rsid w:val="00FF0A3B"/>
    <w:rsid w:val="00FF39EB"/>
    <w:rsid w:val="00FF5BA5"/>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56B2"/>
    <w:pPr>
      <w:autoSpaceDE w:val="0"/>
      <w:autoSpaceDN w:val="0"/>
    </w:pPr>
    <w:rPr>
      <w:rFonts w:ascii="Times New Roman" w:eastAsia="Times New Roman" w:hAnsi="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E656B2"/>
    <w:rPr>
      <w:rFonts w:ascii="Tahoma" w:hAnsi="Tahoma" w:cs="Tahoma"/>
      <w:sz w:val="16"/>
      <w:szCs w:val="16"/>
    </w:rPr>
  </w:style>
  <w:style w:type="character" w:customStyle="1" w:styleId="a4">
    <w:name w:val="Текст выноски Знак"/>
    <w:link w:val="a3"/>
    <w:uiPriority w:val="99"/>
    <w:semiHidden/>
    <w:locked/>
    <w:rsid w:val="00E656B2"/>
    <w:rPr>
      <w:rFonts w:ascii="Tahoma" w:hAnsi="Tahoma" w:cs="Tahoma"/>
      <w:sz w:val="16"/>
      <w:szCs w:val="16"/>
      <w:lang w:val="uk-UA" w:eastAsia="ru-RU"/>
    </w:rPr>
  </w:style>
  <w:style w:type="paragraph" w:styleId="a5">
    <w:name w:val="Normal (Web)"/>
    <w:basedOn w:val="a"/>
    <w:uiPriority w:val="99"/>
    <w:rsid w:val="007D1705"/>
    <w:pPr>
      <w:autoSpaceDE/>
      <w:autoSpaceDN/>
      <w:spacing w:before="100" w:beforeAutospacing="1" w:after="100" w:afterAutospacing="1"/>
    </w:pPr>
    <w:rPr>
      <w:rFonts w:eastAsia="Calibri"/>
      <w:sz w:val="24"/>
      <w:szCs w:val="24"/>
      <w:lang w:val="ru-RU"/>
    </w:rPr>
  </w:style>
  <w:style w:type="character" w:customStyle="1" w:styleId="rvts23">
    <w:name w:val="rvts23"/>
    <w:uiPriority w:val="99"/>
    <w:rsid w:val="00A012D2"/>
  </w:style>
  <w:style w:type="character" w:styleId="a6">
    <w:name w:val="Strong"/>
    <w:uiPriority w:val="99"/>
    <w:qFormat/>
    <w:locked/>
    <w:rsid w:val="00E1365C"/>
    <w:rPr>
      <w:rFonts w:cs="Times New Roman"/>
      <w:b/>
    </w:rPr>
  </w:style>
  <w:style w:type="character" w:customStyle="1" w:styleId="FontStyle13">
    <w:name w:val="Font Style13"/>
    <w:uiPriority w:val="99"/>
    <w:rsid w:val="00E1365C"/>
    <w:rPr>
      <w:rFonts w:ascii="Times New Roman" w:hAnsi="Times New Roman"/>
      <w:sz w:val="18"/>
    </w:rPr>
  </w:style>
  <w:style w:type="character" w:customStyle="1" w:styleId="BodyTextChar">
    <w:name w:val="Body Text Char"/>
    <w:uiPriority w:val="99"/>
    <w:locked/>
    <w:rsid w:val="00AC48F7"/>
    <w:rPr>
      <w:sz w:val="26"/>
      <w:shd w:val="clear" w:color="auto" w:fill="FFFFFF"/>
    </w:rPr>
  </w:style>
  <w:style w:type="paragraph" w:styleId="a7">
    <w:name w:val="Body Text"/>
    <w:basedOn w:val="a"/>
    <w:link w:val="a8"/>
    <w:uiPriority w:val="99"/>
    <w:rsid w:val="00AC48F7"/>
    <w:pPr>
      <w:shd w:val="clear" w:color="auto" w:fill="FFFFFF"/>
      <w:autoSpaceDE/>
      <w:autoSpaceDN/>
      <w:spacing w:before="360" w:line="317" w:lineRule="exact"/>
      <w:ind w:firstLine="720"/>
      <w:jc w:val="both"/>
    </w:pPr>
    <w:rPr>
      <w:rFonts w:ascii="Calibri" w:eastAsia="Calibri" w:hAnsi="Calibri"/>
      <w:sz w:val="26"/>
      <w:lang w:eastAsia="uk-UA"/>
    </w:rPr>
  </w:style>
  <w:style w:type="character" w:customStyle="1" w:styleId="a8">
    <w:name w:val="Основной текст Знак"/>
    <w:link w:val="a7"/>
    <w:uiPriority w:val="99"/>
    <w:semiHidden/>
    <w:locked/>
    <w:rsid w:val="0059029C"/>
    <w:rPr>
      <w:rFonts w:ascii="Times New Roman" w:hAnsi="Times New Roman" w:cs="Times New Roman"/>
      <w:sz w:val="20"/>
      <w:szCs w:val="20"/>
      <w:lang w:eastAsia="ru-RU"/>
    </w:rPr>
  </w:style>
  <w:style w:type="character" w:customStyle="1" w:styleId="1">
    <w:name w:val="Основной текст Знак1"/>
    <w:uiPriority w:val="99"/>
    <w:semiHidden/>
    <w:rsid w:val="00AC48F7"/>
    <w:rPr>
      <w:rFonts w:ascii="Times New Roman" w:hAnsi="Times New Roman" w:cs="Times New Roman"/>
      <w:sz w:val="20"/>
      <w:szCs w:val="20"/>
      <w:lang w:eastAsia="ru-RU"/>
    </w:rPr>
  </w:style>
  <w:style w:type="paragraph" w:styleId="2">
    <w:name w:val="Body Text 2"/>
    <w:basedOn w:val="a"/>
    <w:link w:val="20"/>
    <w:uiPriority w:val="99"/>
    <w:rsid w:val="003C7804"/>
    <w:pPr>
      <w:spacing w:after="120" w:line="480" w:lineRule="auto"/>
    </w:pPr>
  </w:style>
  <w:style w:type="character" w:customStyle="1" w:styleId="20">
    <w:name w:val="Основной текст 2 Знак"/>
    <w:link w:val="2"/>
    <w:uiPriority w:val="99"/>
    <w:semiHidden/>
    <w:locked/>
    <w:rsid w:val="0059029C"/>
    <w:rPr>
      <w:rFonts w:ascii="Times New Roman" w:hAnsi="Times New Roman" w:cs="Times New Roman"/>
      <w:sz w:val="20"/>
      <w:szCs w:val="20"/>
      <w:lang w:eastAsia="ru-RU"/>
    </w:rPr>
  </w:style>
  <w:style w:type="paragraph" w:styleId="a9">
    <w:name w:val="List Paragraph"/>
    <w:basedOn w:val="a"/>
    <w:uiPriority w:val="99"/>
    <w:qFormat/>
    <w:rsid w:val="00E27F7F"/>
    <w:pPr>
      <w:ind w:left="720"/>
      <w:contextualSpacing/>
    </w:pPr>
  </w:style>
  <w:style w:type="paragraph" w:styleId="HTML">
    <w:name w:val="HTML Preformatted"/>
    <w:basedOn w:val="a"/>
    <w:link w:val="HTML0"/>
    <w:uiPriority w:val="99"/>
    <w:rsid w:val="00777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SimSun" w:hAnsi="Courier New"/>
      <w:lang w:eastAsia="zh-CN"/>
    </w:rPr>
  </w:style>
  <w:style w:type="character" w:customStyle="1" w:styleId="HTML0">
    <w:name w:val="Стандартный HTML Знак"/>
    <w:link w:val="HTML"/>
    <w:uiPriority w:val="99"/>
    <w:locked/>
    <w:rsid w:val="00777B6B"/>
    <w:rPr>
      <w:rFonts w:ascii="Courier New" w:eastAsia="SimSun" w:hAnsi="Courier New" w:cs="Times New Roman"/>
      <w:sz w:val="20"/>
      <w:szCs w:val="20"/>
      <w:lang w:eastAsia="zh-CN"/>
    </w:rPr>
  </w:style>
  <w:style w:type="paragraph" w:customStyle="1" w:styleId="rvps2">
    <w:name w:val="rvps2"/>
    <w:basedOn w:val="a"/>
    <w:rsid w:val="00FE479A"/>
    <w:pPr>
      <w:autoSpaceDE/>
      <w:autoSpaceDN/>
      <w:spacing w:before="100" w:beforeAutospacing="1" w:after="100" w:afterAutospacing="1"/>
    </w:pPr>
    <w:rPr>
      <w:sz w:val="24"/>
      <w:szCs w:val="24"/>
      <w:lang w:val="ru-RU"/>
    </w:rPr>
  </w:style>
  <w:style w:type="character" w:styleId="aa">
    <w:name w:val="Hyperlink"/>
    <w:uiPriority w:val="99"/>
    <w:rsid w:val="00BF130D"/>
    <w:rPr>
      <w:rFonts w:cs="Times New Roman"/>
      <w:color w:val="0000FF"/>
      <w:u w:val="single"/>
    </w:rPr>
  </w:style>
  <w:style w:type="paragraph" w:customStyle="1" w:styleId="ab">
    <w:name w:val="Знак Знак Знак Знак Знак Знак Знак Знак Знак"/>
    <w:basedOn w:val="a"/>
    <w:uiPriority w:val="99"/>
    <w:rsid w:val="00003F75"/>
    <w:pPr>
      <w:autoSpaceDE/>
      <w:autoSpaceDN/>
    </w:pPr>
    <w:rPr>
      <w:rFonts w:ascii="Verdana" w:hAnsi="Verdana" w:cs="Verdana"/>
      <w:lang w:val="en-US" w:eastAsia="en-US"/>
    </w:rPr>
  </w:style>
  <w:style w:type="character" w:customStyle="1" w:styleId="21">
    <w:name w:val="Основной текст (2)_"/>
    <w:link w:val="210"/>
    <w:uiPriority w:val="99"/>
    <w:locked/>
    <w:rsid w:val="00ED5C41"/>
    <w:rPr>
      <w:sz w:val="28"/>
    </w:rPr>
  </w:style>
  <w:style w:type="paragraph" w:customStyle="1" w:styleId="210">
    <w:name w:val="Основной текст (2)1"/>
    <w:basedOn w:val="a"/>
    <w:link w:val="21"/>
    <w:uiPriority w:val="99"/>
    <w:rsid w:val="00ED5C41"/>
    <w:pPr>
      <w:widowControl w:val="0"/>
      <w:shd w:val="clear" w:color="auto" w:fill="FFFFFF"/>
      <w:autoSpaceDE/>
      <w:autoSpaceDN/>
      <w:spacing w:before="300" w:after="300" w:line="240" w:lineRule="atLeast"/>
      <w:jc w:val="both"/>
    </w:pPr>
    <w:rPr>
      <w:rFonts w:ascii="Calibri" w:eastAsia="Calibri" w:hAnsi="Calibri"/>
      <w:sz w:val="28"/>
      <w:lang w:val="ru-RU"/>
    </w:rPr>
  </w:style>
  <w:style w:type="paragraph" w:customStyle="1" w:styleId="ac">
    <w:name w:val="a"/>
    <w:basedOn w:val="a"/>
    <w:uiPriority w:val="99"/>
    <w:rsid w:val="00102BE5"/>
    <w:pPr>
      <w:autoSpaceDE/>
      <w:autoSpaceDN/>
      <w:spacing w:before="100" w:beforeAutospacing="1" w:after="100" w:afterAutospacing="1"/>
    </w:pPr>
    <w:rPr>
      <w:rFonts w:eastAsia="Calibri"/>
      <w:sz w:val="24"/>
      <w:szCs w:val="24"/>
      <w:lang w:eastAsia="uk-UA"/>
    </w:rPr>
  </w:style>
  <w:style w:type="character" w:customStyle="1" w:styleId="apple-converted-space">
    <w:name w:val="apple-converted-space"/>
    <w:uiPriority w:val="99"/>
    <w:rsid w:val="00EA4F78"/>
    <w:rPr>
      <w:rFonts w:cs="Times New Roman"/>
    </w:rPr>
  </w:style>
  <w:style w:type="paragraph" w:customStyle="1" w:styleId="TimesNewRoman">
    <w:name w:val="Обычный + Times New Roman"/>
    <w:aliases w:val="13 пт,После:  6 пт,Междустр.интервал:  одинарный"/>
    <w:basedOn w:val="a"/>
    <w:uiPriority w:val="99"/>
    <w:rsid w:val="00EA4F78"/>
    <w:pPr>
      <w:autoSpaceDE/>
      <w:autoSpaceDN/>
      <w:spacing w:after="120"/>
    </w:pPr>
    <w:rPr>
      <w:rFonts w:eastAsia="Calibri"/>
      <w:sz w:val="26"/>
      <w:szCs w:val="26"/>
      <w:lang w:val="ru-RU" w:eastAsia="en-US"/>
    </w:rPr>
  </w:style>
  <w:style w:type="character" w:customStyle="1" w:styleId="rvts9">
    <w:name w:val="rvts9"/>
    <w:rsid w:val="003C34C1"/>
  </w:style>
  <w:style w:type="paragraph" w:styleId="ad">
    <w:name w:val="List"/>
    <w:basedOn w:val="a7"/>
    <w:rsid w:val="003C64B5"/>
    <w:pPr>
      <w:shd w:val="clear" w:color="auto" w:fill="auto"/>
      <w:suppressAutoHyphens/>
      <w:spacing w:before="100" w:after="100" w:line="100" w:lineRule="atLeast"/>
      <w:ind w:firstLine="0"/>
      <w:jc w:val="left"/>
    </w:pPr>
    <w:rPr>
      <w:rFonts w:ascii="Times New Roman" w:eastAsia="Times New Roman" w:hAnsi="Times New Roman" w:cs="Arial"/>
      <w:sz w:val="24"/>
      <w:szCs w:val="24"/>
      <w:lang w:val="ru-RU" w:eastAsia="ar-SA"/>
    </w:rPr>
  </w:style>
</w:styles>
</file>

<file path=word/webSettings.xml><?xml version="1.0" encoding="utf-8"?>
<w:webSettings xmlns:r="http://schemas.openxmlformats.org/officeDocument/2006/relationships" xmlns:w="http://schemas.openxmlformats.org/wordprocessingml/2006/main">
  <w:divs>
    <w:div w:id="1579945919">
      <w:marLeft w:val="0"/>
      <w:marRight w:val="0"/>
      <w:marTop w:val="0"/>
      <w:marBottom w:val="0"/>
      <w:divBdr>
        <w:top w:val="none" w:sz="0" w:space="0" w:color="auto"/>
        <w:left w:val="none" w:sz="0" w:space="0" w:color="auto"/>
        <w:bottom w:val="none" w:sz="0" w:space="0" w:color="auto"/>
        <w:right w:val="none" w:sz="0" w:space="0" w:color="auto"/>
      </w:divBdr>
    </w:div>
    <w:div w:id="1579945922">
      <w:marLeft w:val="0"/>
      <w:marRight w:val="0"/>
      <w:marTop w:val="0"/>
      <w:marBottom w:val="0"/>
      <w:divBdr>
        <w:top w:val="none" w:sz="0" w:space="0" w:color="auto"/>
        <w:left w:val="none" w:sz="0" w:space="0" w:color="auto"/>
        <w:bottom w:val="none" w:sz="0" w:space="0" w:color="auto"/>
        <w:right w:val="none" w:sz="0" w:space="0" w:color="auto"/>
      </w:divBdr>
      <w:divsChild>
        <w:div w:id="1579945923">
          <w:marLeft w:val="0"/>
          <w:marRight w:val="0"/>
          <w:marTop w:val="0"/>
          <w:marBottom w:val="0"/>
          <w:divBdr>
            <w:top w:val="none" w:sz="0" w:space="0" w:color="auto"/>
            <w:left w:val="none" w:sz="0" w:space="0" w:color="auto"/>
            <w:bottom w:val="none" w:sz="0" w:space="0" w:color="auto"/>
            <w:right w:val="none" w:sz="0" w:space="0" w:color="auto"/>
          </w:divBdr>
        </w:div>
        <w:div w:id="1579945935">
          <w:marLeft w:val="0"/>
          <w:marRight w:val="0"/>
          <w:marTop w:val="0"/>
          <w:marBottom w:val="0"/>
          <w:divBdr>
            <w:top w:val="none" w:sz="0" w:space="0" w:color="auto"/>
            <w:left w:val="none" w:sz="0" w:space="0" w:color="auto"/>
            <w:bottom w:val="none" w:sz="0" w:space="0" w:color="auto"/>
            <w:right w:val="none" w:sz="0" w:space="0" w:color="auto"/>
          </w:divBdr>
        </w:div>
        <w:div w:id="1579945936">
          <w:marLeft w:val="0"/>
          <w:marRight w:val="0"/>
          <w:marTop w:val="0"/>
          <w:marBottom w:val="0"/>
          <w:divBdr>
            <w:top w:val="none" w:sz="0" w:space="0" w:color="auto"/>
            <w:left w:val="none" w:sz="0" w:space="0" w:color="auto"/>
            <w:bottom w:val="none" w:sz="0" w:space="0" w:color="auto"/>
            <w:right w:val="none" w:sz="0" w:space="0" w:color="auto"/>
          </w:divBdr>
        </w:div>
      </w:divsChild>
    </w:div>
    <w:div w:id="1579945924">
      <w:marLeft w:val="0"/>
      <w:marRight w:val="0"/>
      <w:marTop w:val="0"/>
      <w:marBottom w:val="0"/>
      <w:divBdr>
        <w:top w:val="none" w:sz="0" w:space="0" w:color="auto"/>
        <w:left w:val="none" w:sz="0" w:space="0" w:color="auto"/>
        <w:bottom w:val="none" w:sz="0" w:space="0" w:color="auto"/>
        <w:right w:val="none" w:sz="0" w:space="0" w:color="auto"/>
      </w:divBdr>
      <w:divsChild>
        <w:div w:id="1579945920">
          <w:marLeft w:val="0"/>
          <w:marRight w:val="0"/>
          <w:marTop w:val="0"/>
          <w:marBottom w:val="0"/>
          <w:divBdr>
            <w:top w:val="none" w:sz="0" w:space="0" w:color="auto"/>
            <w:left w:val="none" w:sz="0" w:space="0" w:color="auto"/>
            <w:bottom w:val="none" w:sz="0" w:space="0" w:color="auto"/>
            <w:right w:val="none" w:sz="0" w:space="0" w:color="auto"/>
          </w:divBdr>
        </w:div>
        <w:div w:id="1579945925">
          <w:marLeft w:val="0"/>
          <w:marRight w:val="0"/>
          <w:marTop w:val="0"/>
          <w:marBottom w:val="0"/>
          <w:divBdr>
            <w:top w:val="none" w:sz="0" w:space="0" w:color="auto"/>
            <w:left w:val="none" w:sz="0" w:space="0" w:color="auto"/>
            <w:bottom w:val="none" w:sz="0" w:space="0" w:color="auto"/>
            <w:right w:val="none" w:sz="0" w:space="0" w:color="auto"/>
          </w:divBdr>
        </w:div>
        <w:div w:id="1579945926">
          <w:marLeft w:val="0"/>
          <w:marRight w:val="0"/>
          <w:marTop w:val="0"/>
          <w:marBottom w:val="0"/>
          <w:divBdr>
            <w:top w:val="none" w:sz="0" w:space="0" w:color="auto"/>
            <w:left w:val="none" w:sz="0" w:space="0" w:color="auto"/>
            <w:bottom w:val="none" w:sz="0" w:space="0" w:color="auto"/>
            <w:right w:val="none" w:sz="0" w:space="0" w:color="auto"/>
          </w:divBdr>
        </w:div>
        <w:div w:id="1579945927">
          <w:marLeft w:val="0"/>
          <w:marRight w:val="0"/>
          <w:marTop w:val="0"/>
          <w:marBottom w:val="0"/>
          <w:divBdr>
            <w:top w:val="none" w:sz="0" w:space="0" w:color="auto"/>
            <w:left w:val="none" w:sz="0" w:space="0" w:color="auto"/>
            <w:bottom w:val="none" w:sz="0" w:space="0" w:color="auto"/>
            <w:right w:val="none" w:sz="0" w:space="0" w:color="auto"/>
          </w:divBdr>
        </w:div>
        <w:div w:id="1579945929">
          <w:marLeft w:val="0"/>
          <w:marRight w:val="0"/>
          <w:marTop w:val="0"/>
          <w:marBottom w:val="0"/>
          <w:divBdr>
            <w:top w:val="none" w:sz="0" w:space="0" w:color="auto"/>
            <w:left w:val="none" w:sz="0" w:space="0" w:color="auto"/>
            <w:bottom w:val="none" w:sz="0" w:space="0" w:color="auto"/>
            <w:right w:val="none" w:sz="0" w:space="0" w:color="auto"/>
          </w:divBdr>
        </w:div>
        <w:div w:id="1579945930">
          <w:marLeft w:val="0"/>
          <w:marRight w:val="0"/>
          <w:marTop w:val="0"/>
          <w:marBottom w:val="0"/>
          <w:divBdr>
            <w:top w:val="none" w:sz="0" w:space="0" w:color="auto"/>
            <w:left w:val="none" w:sz="0" w:space="0" w:color="auto"/>
            <w:bottom w:val="none" w:sz="0" w:space="0" w:color="auto"/>
            <w:right w:val="none" w:sz="0" w:space="0" w:color="auto"/>
          </w:divBdr>
        </w:div>
        <w:div w:id="1579945931">
          <w:marLeft w:val="0"/>
          <w:marRight w:val="0"/>
          <w:marTop w:val="0"/>
          <w:marBottom w:val="0"/>
          <w:divBdr>
            <w:top w:val="none" w:sz="0" w:space="0" w:color="auto"/>
            <w:left w:val="none" w:sz="0" w:space="0" w:color="auto"/>
            <w:bottom w:val="none" w:sz="0" w:space="0" w:color="auto"/>
            <w:right w:val="none" w:sz="0" w:space="0" w:color="auto"/>
          </w:divBdr>
        </w:div>
        <w:div w:id="1579945933">
          <w:marLeft w:val="0"/>
          <w:marRight w:val="0"/>
          <w:marTop w:val="0"/>
          <w:marBottom w:val="0"/>
          <w:divBdr>
            <w:top w:val="none" w:sz="0" w:space="0" w:color="auto"/>
            <w:left w:val="none" w:sz="0" w:space="0" w:color="auto"/>
            <w:bottom w:val="none" w:sz="0" w:space="0" w:color="auto"/>
            <w:right w:val="none" w:sz="0" w:space="0" w:color="auto"/>
          </w:divBdr>
        </w:div>
      </w:divsChild>
    </w:div>
    <w:div w:id="1579945928">
      <w:marLeft w:val="0"/>
      <w:marRight w:val="0"/>
      <w:marTop w:val="0"/>
      <w:marBottom w:val="0"/>
      <w:divBdr>
        <w:top w:val="none" w:sz="0" w:space="0" w:color="auto"/>
        <w:left w:val="none" w:sz="0" w:space="0" w:color="auto"/>
        <w:bottom w:val="none" w:sz="0" w:space="0" w:color="auto"/>
        <w:right w:val="none" w:sz="0" w:space="0" w:color="auto"/>
      </w:divBdr>
      <w:divsChild>
        <w:div w:id="1579945921">
          <w:marLeft w:val="0"/>
          <w:marRight w:val="0"/>
          <w:marTop w:val="0"/>
          <w:marBottom w:val="0"/>
          <w:divBdr>
            <w:top w:val="none" w:sz="0" w:space="0" w:color="auto"/>
            <w:left w:val="none" w:sz="0" w:space="0" w:color="auto"/>
            <w:bottom w:val="none" w:sz="0" w:space="0" w:color="auto"/>
            <w:right w:val="none" w:sz="0" w:space="0" w:color="auto"/>
          </w:divBdr>
        </w:div>
        <w:div w:id="1579945932">
          <w:marLeft w:val="0"/>
          <w:marRight w:val="0"/>
          <w:marTop w:val="0"/>
          <w:marBottom w:val="0"/>
          <w:divBdr>
            <w:top w:val="none" w:sz="0" w:space="0" w:color="auto"/>
            <w:left w:val="none" w:sz="0" w:space="0" w:color="auto"/>
            <w:bottom w:val="none" w:sz="0" w:space="0" w:color="auto"/>
            <w:right w:val="none" w:sz="0" w:space="0" w:color="auto"/>
          </w:divBdr>
        </w:div>
        <w:div w:id="1579945934">
          <w:marLeft w:val="0"/>
          <w:marRight w:val="0"/>
          <w:marTop w:val="0"/>
          <w:marBottom w:val="0"/>
          <w:divBdr>
            <w:top w:val="none" w:sz="0" w:space="0" w:color="auto"/>
            <w:left w:val="none" w:sz="0" w:space="0" w:color="auto"/>
            <w:bottom w:val="none" w:sz="0" w:space="0" w:color="auto"/>
            <w:right w:val="none" w:sz="0" w:space="0" w:color="auto"/>
          </w:divBdr>
        </w:div>
        <w:div w:id="15799459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1D55EF-29C3-4F2F-8C75-108C687D6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11</Pages>
  <Words>3041</Words>
  <Characters>17334</Characters>
  <Application>Microsoft Office Word</Application>
  <DocSecurity>0</DocSecurity>
  <Lines>144</Lines>
  <Paragraphs>40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Romeo1994</Company>
  <LinksUpToDate>false</LinksUpToDate>
  <CharactersWithSpaces>20335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Tkachuk</dc:creator>
  <cp:lastModifiedBy>User</cp:lastModifiedBy>
  <cp:revision>15</cp:revision>
  <cp:lastPrinted>2022-05-03T06:28:00Z</cp:lastPrinted>
  <dcterms:created xsi:type="dcterms:W3CDTF">2022-04-27T12:14:00Z</dcterms:created>
  <dcterms:modified xsi:type="dcterms:W3CDTF">2022-05-26T11:28:00Z</dcterms:modified>
</cp:coreProperties>
</file>